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BB0" w14:textId="77777777" w:rsidR="001525A5" w:rsidRDefault="00B266DD">
      <w:pPr>
        <w:pStyle w:val="NoSpacing"/>
        <w:jc w:val="center"/>
        <w:rPr>
          <w:rFonts w:ascii="Oswald" w:hAnsi="Oswald"/>
          <w:b/>
          <w:sz w:val="28"/>
        </w:rPr>
      </w:pPr>
      <w:r>
        <w:rPr>
          <w:rFonts w:ascii="Oswald" w:hAnsi="Oswald"/>
          <w:b/>
          <w:sz w:val="28"/>
        </w:rPr>
        <w:t>DISS TOWN COUNCIL</w:t>
      </w:r>
    </w:p>
    <w:p w14:paraId="7E61F0F1" w14:textId="581371AA" w:rsidR="001525A5" w:rsidRDefault="00B266DD">
      <w:pPr>
        <w:pStyle w:val="Title"/>
        <w:rPr>
          <w:rFonts w:ascii="Oswald" w:hAnsi="Oswald" w:cs="Arial"/>
          <w:sz w:val="28"/>
          <w:u w:val="none"/>
        </w:rPr>
      </w:pPr>
      <w:r>
        <w:rPr>
          <w:rFonts w:ascii="Oswald" w:hAnsi="Oswald" w:cs="Arial"/>
          <w:sz w:val="28"/>
          <w:u w:val="none"/>
        </w:rPr>
        <w:t>MINUTES</w:t>
      </w:r>
    </w:p>
    <w:p w14:paraId="63784575" w14:textId="77777777" w:rsidR="001525A5" w:rsidRDefault="00B266DD">
      <w:pPr>
        <w:pStyle w:val="Title"/>
        <w:rPr>
          <w:rFonts w:ascii="Oswald" w:hAnsi="Oswald" w:cs="Arial"/>
          <w:color w:val="FF0000"/>
          <w:sz w:val="10"/>
          <w:u w:val="none"/>
        </w:rPr>
      </w:pPr>
      <w:r>
        <w:rPr>
          <w:rFonts w:ascii="Oswald" w:hAnsi="Oswald" w:cs="Arial"/>
          <w:color w:val="FF0000"/>
          <w:sz w:val="10"/>
          <w:u w:val="none"/>
        </w:rPr>
        <w:br/>
      </w:r>
    </w:p>
    <w:p w14:paraId="180D8747" w14:textId="49688624" w:rsidR="001525A5" w:rsidRPr="004C4356" w:rsidRDefault="00B266DD">
      <w:pPr>
        <w:jc w:val="both"/>
        <w:rPr>
          <w:rFonts w:ascii="Arial" w:hAnsi="Arial" w:cs="Arial"/>
          <w:b/>
          <w:bCs/>
          <w:sz w:val="20"/>
        </w:rPr>
      </w:pPr>
      <w:r>
        <w:rPr>
          <w:rFonts w:ascii="Arial" w:hAnsi="Arial" w:cs="Arial"/>
          <w:sz w:val="20"/>
        </w:rPr>
        <w:t xml:space="preserve">Minutes of the meeting of the </w:t>
      </w:r>
      <w:r>
        <w:rPr>
          <w:rFonts w:ascii="Arial" w:hAnsi="Arial" w:cs="Arial"/>
          <w:b/>
          <w:sz w:val="20"/>
          <w:u w:val="single"/>
        </w:rPr>
        <w:t>Planning Sub-Committee</w:t>
      </w:r>
      <w:r>
        <w:rPr>
          <w:rFonts w:ascii="Arial" w:hAnsi="Arial" w:cs="Arial"/>
          <w:sz w:val="20"/>
        </w:rPr>
        <w:t xml:space="preserve"> held</w:t>
      </w:r>
      <w:r w:rsidR="00765104">
        <w:rPr>
          <w:rFonts w:ascii="Arial" w:hAnsi="Arial" w:cs="Arial"/>
          <w:sz w:val="20"/>
        </w:rPr>
        <w:t xml:space="preserve"> </w:t>
      </w:r>
      <w:r w:rsidR="00AA4E9D">
        <w:rPr>
          <w:rFonts w:ascii="Arial" w:hAnsi="Arial" w:cs="Arial"/>
          <w:sz w:val="20"/>
        </w:rPr>
        <w:t xml:space="preserve">in the </w:t>
      </w:r>
      <w:r w:rsidR="00AA4E9D" w:rsidRPr="00AA4E9D">
        <w:rPr>
          <w:rFonts w:ascii="Arial" w:hAnsi="Arial" w:cs="Arial"/>
          <w:b/>
          <w:bCs/>
          <w:sz w:val="20"/>
        </w:rPr>
        <w:t>Council Chamber</w:t>
      </w:r>
      <w:r w:rsidR="00AA4E9D">
        <w:rPr>
          <w:rFonts w:ascii="Arial" w:hAnsi="Arial" w:cs="Arial"/>
          <w:sz w:val="20"/>
        </w:rPr>
        <w:t xml:space="preserve"> at </w:t>
      </w:r>
      <w:r w:rsidR="00AA4E9D" w:rsidRPr="00AA4E9D">
        <w:rPr>
          <w:rFonts w:ascii="Arial" w:hAnsi="Arial" w:cs="Arial"/>
          <w:b/>
          <w:bCs/>
          <w:sz w:val="20"/>
        </w:rPr>
        <w:t>Diss Corn Hall</w:t>
      </w:r>
      <w:r w:rsidR="00765104">
        <w:rPr>
          <w:rFonts w:ascii="Arial" w:hAnsi="Arial" w:cs="Arial"/>
          <w:sz w:val="20"/>
        </w:rPr>
        <w:t xml:space="preserve"> </w:t>
      </w:r>
      <w:r w:rsidR="004C4356">
        <w:rPr>
          <w:rFonts w:ascii="Arial" w:hAnsi="Arial" w:cs="Arial"/>
          <w:sz w:val="20"/>
        </w:rPr>
        <w:t xml:space="preserve">on </w:t>
      </w:r>
      <w:r w:rsidR="004C4356" w:rsidRPr="004C4356">
        <w:rPr>
          <w:rFonts w:ascii="Arial" w:hAnsi="Arial" w:cs="Arial"/>
          <w:b/>
          <w:bCs/>
          <w:sz w:val="20"/>
        </w:rPr>
        <w:t xml:space="preserve">Wednesday </w:t>
      </w:r>
      <w:r w:rsidR="00D2700A">
        <w:rPr>
          <w:rFonts w:ascii="Arial" w:hAnsi="Arial" w:cs="Arial"/>
          <w:b/>
          <w:bCs/>
          <w:sz w:val="20"/>
        </w:rPr>
        <w:t>7</w:t>
      </w:r>
      <w:r w:rsidR="00D2700A" w:rsidRPr="00D2700A">
        <w:rPr>
          <w:rFonts w:ascii="Arial" w:hAnsi="Arial" w:cs="Arial"/>
          <w:b/>
          <w:bCs/>
          <w:sz w:val="20"/>
          <w:vertAlign w:val="superscript"/>
        </w:rPr>
        <w:t>th</w:t>
      </w:r>
      <w:r w:rsidR="00D2700A">
        <w:rPr>
          <w:rFonts w:ascii="Arial" w:hAnsi="Arial" w:cs="Arial"/>
          <w:b/>
          <w:bCs/>
          <w:sz w:val="20"/>
        </w:rPr>
        <w:t xml:space="preserve"> September</w:t>
      </w:r>
      <w:r w:rsidR="004C4356" w:rsidRPr="004C4356">
        <w:rPr>
          <w:rFonts w:ascii="Arial" w:hAnsi="Arial" w:cs="Arial"/>
          <w:b/>
          <w:bCs/>
          <w:sz w:val="20"/>
        </w:rPr>
        <w:t xml:space="preserve"> 2022</w:t>
      </w:r>
      <w:r w:rsidR="004C4356">
        <w:rPr>
          <w:rFonts w:ascii="Arial" w:hAnsi="Arial" w:cs="Arial"/>
          <w:sz w:val="20"/>
        </w:rPr>
        <w:t xml:space="preserve"> at </w:t>
      </w:r>
      <w:r w:rsidR="00AA4E9D">
        <w:rPr>
          <w:rFonts w:ascii="Arial" w:hAnsi="Arial" w:cs="Arial"/>
          <w:b/>
          <w:bCs/>
          <w:sz w:val="20"/>
        </w:rPr>
        <w:t>6.</w:t>
      </w:r>
      <w:r w:rsidR="00D2700A">
        <w:rPr>
          <w:rFonts w:ascii="Arial" w:hAnsi="Arial" w:cs="Arial"/>
          <w:b/>
          <w:bCs/>
          <w:sz w:val="20"/>
        </w:rPr>
        <w:t>30</w:t>
      </w:r>
      <w:r w:rsidR="004C4356" w:rsidRPr="004C4356">
        <w:rPr>
          <w:rFonts w:ascii="Arial" w:hAnsi="Arial" w:cs="Arial"/>
          <w:b/>
          <w:bCs/>
          <w:sz w:val="20"/>
        </w:rPr>
        <w:t>pm.</w:t>
      </w:r>
    </w:p>
    <w:p w14:paraId="5A0B663D" w14:textId="77777777" w:rsidR="001525A5" w:rsidRDefault="001525A5">
      <w:pPr>
        <w:jc w:val="both"/>
        <w:rPr>
          <w:rFonts w:ascii="Arial" w:hAnsi="Arial" w:cs="Arial"/>
          <w:b/>
          <w:sz w:val="20"/>
          <w:u w:val="single"/>
        </w:rPr>
      </w:pPr>
    </w:p>
    <w:p w14:paraId="2B27D819" w14:textId="77777777" w:rsidR="00CE6AB5" w:rsidRDefault="00B266DD">
      <w:pPr>
        <w:rPr>
          <w:rFonts w:ascii="Arial" w:hAnsi="Arial" w:cs="Arial"/>
          <w:sz w:val="20"/>
        </w:rPr>
      </w:pPr>
      <w:r>
        <w:rPr>
          <w:rFonts w:ascii="Arial" w:hAnsi="Arial" w:cs="Arial"/>
          <w:sz w:val="20"/>
        </w:rPr>
        <w:t>Present:</w:t>
      </w:r>
      <w:r>
        <w:rPr>
          <w:rFonts w:ascii="Arial" w:hAnsi="Arial" w:cs="Arial"/>
          <w:sz w:val="20"/>
        </w:rPr>
        <w:tab/>
        <w:t>Councillors:</w:t>
      </w:r>
      <w:r>
        <w:rPr>
          <w:rFonts w:ascii="Arial" w:hAnsi="Arial" w:cs="Arial"/>
          <w:sz w:val="20"/>
        </w:rPr>
        <w:tab/>
      </w:r>
    </w:p>
    <w:p w14:paraId="62ED4856" w14:textId="1A8BBE97" w:rsidR="00CE6AB5" w:rsidRDefault="00CE6AB5" w:rsidP="000224E0">
      <w:pPr>
        <w:ind w:left="2160" w:firstLine="720"/>
        <w:rPr>
          <w:rFonts w:ascii="Arial" w:hAnsi="Arial" w:cs="Arial"/>
          <w:sz w:val="20"/>
        </w:rPr>
      </w:pPr>
      <w:r>
        <w:rPr>
          <w:rFonts w:ascii="Arial" w:hAnsi="Arial" w:cs="Arial"/>
          <w:sz w:val="20"/>
        </w:rPr>
        <w:t>M. Gingell</w:t>
      </w:r>
    </w:p>
    <w:p w14:paraId="267311D6" w14:textId="0BD2E5B2" w:rsidR="00AB09AF" w:rsidRDefault="00B266DD" w:rsidP="00D760B1">
      <w:pPr>
        <w:ind w:left="2160" w:firstLine="720"/>
        <w:rPr>
          <w:rFonts w:ascii="Arial" w:hAnsi="Arial" w:cs="Arial"/>
          <w:sz w:val="20"/>
        </w:rPr>
      </w:pPr>
      <w:r>
        <w:rPr>
          <w:rFonts w:ascii="Arial" w:hAnsi="Arial" w:cs="Arial"/>
          <w:sz w:val="20"/>
        </w:rPr>
        <w:t>K. Murphy</w:t>
      </w:r>
      <w:r w:rsidR="00E42365">
        <w:rPr>
          <w:rFonts w:ascii="Arial" w:hAnsi="Arial" w:cs="Arial"/>
          <w:sz w:val="20"/>
        </w:rPr>
        <w:t xml:space="preserve"> </w:t>
      </w:r>
      <w:r w:rsidR="00476320">
        <w:rPr>
          <w:rFonts w:ascii="Arial" w:hAnsi="Arial" w:cs="Arial"/>
          <w:sz w:val="20"/>
        </w:rPr>
        <w:t>(Vice-Chair)</w:t>
      </w:r>
    </w:p>
    <w:p w14:paraId="1464D9F4" w14:textId="5F0B0FE2" w:rsidR="0041794C" w:rsidRDefault="0041794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 Taylor</w:t>
      </w:r>
      <w:r w:rsidR="00CF5D1F">
        <w:rPr>
          <w:rFonts w:ascii="Arial" w:hAnsi="Arial" w:cs="Arial"/>
          <w:sz w:val="20"/>
        </w:rPr>
        <w:t xml:space="preserve"> (Chair / ex-officio)</w:t>
      </w:r>
    </w:p>
    <w:p w14:paraId="6FD6658D" w14:textId="6CAFD2B6" w:rsidR="00BD3EB7" w:rsidRDefault="00236A52" w:rsidP="00BD3EB7">
      <w:pPr>
        <w:rPr>
          <w:rFonts w:ascii="Arial" w:hAnsi="Arial" w:cs="Arial"/>
          <w:sz w:val="20"/>
          <w:szCs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16"/>
        </w:rPr>
        <w:tab/>
      </w:r>
      <w:r w:rsidR="00BD3EB7">
        <w:rPr>
          <w:rFonts w:ascii="Arial" w:hAnsi="Arial" w:cs="Arial"/>
          <w:sz w:val="20"/>
          <w:szCs w:val="16"/>
        </w:rPr>
        <w:t>J. Welch</w:t>
      </w:r>
    </w:p>
    <w:p w14:paraId="12AA7809" w14:textId="15487EB8" w:rsidR="00D2700A" w:rsidRDefault="00D2700A" w:rsidP="00BD3EB7">
      <w:pPr>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S. Olander (ex-officio)</w:t>
      </w:r>
    </w:p>
    <w:p w14:paraId="7A5D75C0" w14:textId="745585A3" w:rsidR="001525A5" w:rsidRDefault="0092415B" w:rsidP="005D5ECC">
      <w:pPr>
        <w:rPr>
          <w:rFonts w:ascii="Arial" w:hAnsi="Arial" w:cs="Arial"/>
          <w:sz w:val="20"/>
        </w:rPr>
      </w:pPr>
      <w:r>
        <w:rPr>
          <w:rFonts w:ascii="Arial" w:hAnsi="Arial" w:cs="Arial"/>
          <w:sz w:val="20"/>
          <w:szCs w:val="16"/>
        </w:rPr>
        <w:tab/>
      </w:r>
      <w:r>
        <w:rPr>
          <w:rFonts w:ascii="Arial" w:hAnsi="Arial" w:cs="Arial"/>
          <w:sz w:val="20"/>
          <w:szCs w:val="16"/>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t xml:space="preserve"> </w:t>
      </w:r>
    </w:p>
    <w:p w14:paraId="2793E16B" w14:textId="51ADD674" w:rsidR="00E135D9" w:rsidRDefault="00B266DD" w:rsidP="00C00A0F">
      <w:pPr>
        <w:ind w:left="720" w:firstLine="720"/>
        <w:rPr>
          <w:rFonts w:ascii="Arial" w:hAnsi="Arial" w:cs="Arial"/>
          <w:sz w:val="20"/>
        </w:rPr>
      </w:pPr>
      <w:r>
        <w:rPr>
          <w:rFonts w:ascii="Arial" w:eastAsia="Arial" w:hAnsi="Arial" w:cs="Arial"/>
          <w:sz w:val="20"/>
        </w:rPr>
        <w:t>In attendance:</w:t>
      </w:r>
      <w:r>
        <w:rPr>
          <w:rFonts w:ascii="Arial" w:hAnsi="Arial" w:cs="Arial"/>
          <w:sz w:val="20"/>
        </w:rPr>
        <w:tab/>
      </w:r>
      <w:r w:rsidR="00D2700A">
        <w:rPr>
          <w:rFonts w:ascii="Arial" w:hAnsi="Arial" w:cs="Arial"/>
          <w:sz w:val="20"/>
        </w:rPr>
        <w:t>Sarah Richards</w:t>
      </w:r>
      <w:r w:rsidR="00502736">
        <w:rPr>
          <w:rFonts w:ascii="Arial" w:hAnsi="Arial" w:cs="Arial"/>
          <w:sz w:val="20"/>
        </w:rPr>
        <w:t>,</w:t>
      </w:r>
      <w:r>
        <w:rPr>
          <w:rFonts w:ascii="Arial" w:hAnsi="Arial" w:cs="Arial"/>
          <w:sz w:val="20"/>
        </w:rPr>
        <w:t xml:space="preserve"> Town Clerk</w:t>
      </w:r>
    </w:p>
    <w:p w14:paraId="66564B8D" w14:textId="4CBB5C0D" w:rsidR="004C45AA" w:rsidRDefault="00431893" w:rsidP="003C3167">
      <w:pPr>
        <w:ind w:left="720" w:firstLine="720"/>
        <w:rPr>
          <w:rFonts w:ascii="Arial" w:hAnsi="Arial" w:cs="Arial"/>
          <w:sz w:val="20"/>
        </w:rPr>
      </w:pPr>
      <w:r>
        <w:rPr>
          <w:rFonts w:ascii="Arial" w:hAnsi="Arial" w:cs="Arial"/>
          <w:sz w:val="20"/>
        </w:rPr>
        <w:tab/>
      </w:r>
      <w:r>
        <w:rPr>
          <w:rFonts w:ascii="Arial" w:hAnsi="Arial" w:cs="Arial"/>
          <w:sz w:val="20"/>
        </w:rPr>
        <w:tab/>
      </w:r>
    </w:p>
    <w:p w14:paraId="50DC8A01" w14:textId="4E94F0E4" w:rsidR="006A518F" w:rsidRDefault="006A518F">
      <w:pPr>
        <w:rPr>
          <w:rFonts w:ascii="Arial" w:eastAsia="Arial" w:hAnsi="Arial" w:cs="Arial"/>
          <w:b/>
          <w:bCs/>
          <w:sz w:val="20"/>
          <w:u w:val="single"/>
        </w:rPr>
      </w:pPr>
      <w:r>
        <w:rPr>
          <w:rFonts w:ascii="Arial" w:eastAsia="Arial" w:hAnsi="Arial" w:cs="Arial"/>
          <w:b/>
          <w:bCs/>
          <w:sz w:val="20"/>
        </w:rPr>
        <w:t>PL0</w:t>
      </w:r>
      <w:r w:rsidR="00D2700A">
        <w:rPr>
          <w:rFonts w:ascii="Arial" w:eastAsia="Arial" w:hAnsi="Arial" w:cs="Arial"/>
          <w:b/>
          <w:bCs/>
          <w:sz w:val="20"/>
        </w:rPr>
        <w:t>9</w:t>
      </w:r>
      <w:r>
        <w:rPr>
          <w:rFonts w:ascii="Arial" w:eastAsia="Arial" w:hAnsi="Arial" w:cs="Arial"/>
          <w:b/>
          <w:bCs/>
          <w:sz w:val="20"/>
        </w:rPr>
        <w:t xml:space="preserve">22/01 </w:t>
      </w:r>
      <w:r>
        <w:rPr>
          <w:rFonts w:ascii="Arial" w:eastAsia="Arial" w:hAnsi="Arial" w:cs="Arial"/>
          <w:b/>
          <w:bCs/>
          <w:sz w:val="20"/>
        </w:rPr>
        <w:tab/>
      </w:r>
      <w:r w:rsidR="00CE6AB5">
        <w:rPr>
          <w:rFonts w:ascii="Arial" w:eastAsia="Arial" w:hAnsi="Arial" w:cs="Arial"/>
          <w:b/>
          <w:bCs/>
          <w:sz w:val="20"/>
          <w:u w:val="single"/>
        </w:rPr>
        <w:t>APOLOGIES</w:t>
      </w:r>
    </w:p>
    <w:p w14:paraId="773902DD" w14:textId="2A8DFB19" w:rsidR="000224E0" w:rsidRDefault="006A518F" w:rsidP="00CE6AB5">
      <w:pPr>
        <w:rPr>
          <w:rFonts w:ascii="Arial" w:eastAsia="Arial" w:hAnsi="Arial" w:cs="Arial"/>
          <w:sz w:val="20"/>
        </w:rPr>
      </w:pPr>
      <w:r>
        <w:rPr>
          <w:rFonts w:ascii="Arial" w:eastAsia="Arial" w:hAnsi="Arial" w:cs="Arial"/>
          <w:b/>
          <w:bCs/>
          <w:sz w:val="20"/>
        </w:rPr>
        <w:tab/>
      </w:r>
      <w:r>
        <w:rPr>
          <w:rFonts w:ascii="Arial" w:eastAsia="Arial" w:hAnsi="Arial" w:cs="Arial"/>
          <w:b/>
          <w:bCs/>
          <w:sz w:val="20"/>
        </w:rPr>
        <w:tab/>
      </w:r>
      <w:r w:rsidR="006D5B14">
        <w:rPr>
          <w:rFonts w:ascii="Arial" w:eastAsia="Arial" w:hAnsi="Arial" w:cs="Arial"/>
          <w:sz w:val="20"/>
        </w:rPr>
        <w:t xml:space="preserve">Apologies were received </w:t>
      </w:r>
      <w:r w:rsidR="00EB5282">
        <w:rPr>
          <w:rFonts w:ascii="Arial" w:eastAsia="Arial" w:hAnsi="Arial" w:cs="Arial"/>
          <w:sz w:val="20"/>
        </w:rPr>
        <w:t>and accepted f</w:t>
      </w:r>
      <w:r w:rsidR="006D5B14">
        <w:rPr>
          <w:rFonts w:ascii="Arial" w:eastAsia="Arial" w:hAnsi="Arial" w:cs="Arial"/>
          <w:sz w:val="20"/>
        </w:rPr>
        <w:t xml:space="preserve">rom </w:t>
      </w:r>
      <w:r w:rsidR="00B84962">
        <w:rPr>
          <w:rFonts w:ascii="Arial" w:eastAsia="Arial" w:hAnsi="Arial" w:cs="Arial"/>
          <w:sz w:val="20"/>
        </w:rPr>
        <w:t>C</w:t>
      </w:r>
      <w:r w:rsidR="006D5B14">
        <w:rPr>
          <w:rFonts w:ascii="Arial" w:eastAsia="Arial" w:hAnsi="Arial" w:cs="Arial"/>
          <w:sz w:val="20"/>
        </w:rPr>
        <w:t xml:space="preserve">ouncillor </w:t>
      </w:r>
      <w:r w:rsidR="000224E0">
        <w:rPr>
          <w:rFonts w:ascii="Arial" w:eastAsia="Arial" w:hAnsi="Arial" w:cs="Arial"/>
          <w:sz w:val="20"/>
        </w:rPr>
        <w:t>R. Peaty</w:t>
      </w:r>
      <w:r w:rsidR="00EF545E">
        <w:rPr>
          <w:rFonts w:ascii="Arial" w:eastAsia="Arial" w:hAnsi="Arial" w:cs="Arial"/>
          <w:sz w:val="20"/>
        </w:rPr>
        <w:t xml:space="preserve"> who has family commitments.  </w:t>
      </w:r>
    </w:p>
    <w:p w14:paraId="2572AD0D" w14:textId="77777777" w:rsidR="006A518F" w:rsidRDefault="006A518F">
      <w:pPr>
        <w:rPr>
          <w:rFonts w:ascii="Arial" w:eastAsia="Arial" w:hAnsi="Arial" w:cs="Arial"/>
          <w:b/>
          <w:bCs/>
          <w:sz w:val="20"/>
        </w:rPr>
      </w:pPr>
    </w:p>
    <w:p w14:paraId="66E35745" w14:textId="6870106E" w:rsidR="001525A5" w:rsidRDefault="00B266DD">
      <w:pPr>
        <w:rPr>
          <w:rFonts w:ascii="Arial" w:hAnsi="Arial" w:cs="Arial"/>
          <w:b/>
          <w:sz w:val="20"/>
        </w:rPr>
      </w:pPr>
      <w:r>
        <w:rPr>
          <w:rFonts w:ascii="Arial" w:eastAsia="Arial" w:hAnsi="Arial" w:cs="Arial"/>
          <w:b/>
          <w:bCs/>
          <w:sz w:val="20"/>
        </w:rPr>
        <w:t>PL</w:t>
      </w:r>
      <w:r w:rsidR="00236A52">
        <w:rPr>
          <w:rFonts w:ascii="Arial" w:eastAsia="Arial" w:hAnsi="Arial" w:cs="Arial"/>
          <w:b/>
          <w:bCs/>
          <w:sz w:val="20"/>
        </w:rPr>
        <w:t>0</w:t>
      </w:r>
      <w:r w:rsidR="00D2700A">
        <w:rPr>
          <w:rFonts w:ascii="Arial" w:eastAsia="Arial" w:hAnsi="Arial" w:cs="Arial"/>
          <w:b/>
          <w:bCs/>
          <w:sz w:val="20"/>
        </w:rPr>
        <w:t>9</w:t>
      </w:r>
      <w:r w:rsidR="00236A52">
        <w:rPr>
          <w:rFonts w:ascii="Arial" w:eastAsia="Arial" w:hAnsi="Arial" w:cs="Arial"/>
          <w:b/>
          <w:bCs/>
          <w:sz w:val="20"/>
        </w:rPr>
        <w:t>22</w:t>
      </w:r>
      <w:r>
        <w:rPr>
          <w:rFonts w:ascii="Arial" w:eastAsia="Arial" w:hAnsi="Arial" w:cs="Arial"/>
          <w:b/>
          <w:bCs/>
          <w:sz w:val="20"/>
        </w:rPr>
        <w:t>/0</w:t>
      </w:r>
      <w:r w:rsidR="00665B68">
        <w:rPr>
          <w:rFonts w:ascii="Arial" w:eastAsia="Arial" w:hAnsi="Arial" w:cs="Arial"/>
          <w:b/>
          <w:bCs/>
          <w:sz w:val="20"/>
        </w:rPr>
        <w:t>2</w:t>
      </w:r>
      <w:r>
        <w:rPr>
          <w:rFonts w:ascii="Arial" w:eastAsia="Arial" w:hAnsi="Arial" w:cs="Arial"/>
          <w:b/>
          <w:bCs/>
          <w:sz w:val="20"/>
        </w:rPr>
        <w:tab/>
      </w:r>
      <w:r w:rsidR="00CE6AB5">
        <w:rPr>
          <w:rFonts w:ascii="Arial" w:eastAsia="Arial" w:hAnsi="Arial" w:cs="Arial"/>
          <w:b/>
          <w:bCs/>
          <w:sz w:val="20"/>
          <w:u w:val="single"/>
        </w:rPr>
        <w:t>NOMINATION OF SUBSTITUTE REPRESENTATIVES</w:t>
      </w:r>
    </w:p>
    <w:p w14:paraId="1460DA2C" w14:textId="633CFA7A" w:rsidR="00FD5DE7" w:rsidRDefault="00B266DD">
      <w:pPr>
        <w:rPr>
          <w:rFonts w:ascii="Arial" w:hAnsi="Arial" w:cs="Arial"/>
          <w:sz w:val="20"/>
        </w:rPr>
      </w:pPr>
      <w:r>
        <w:rPr>
          <w:rFonts w:ascii="Arial" w:hAnsi="Arial" w:cs="Arial"/>
          <w:sz w:val="20"/>
        </w:rPr>
        <w:tab/>
      </w:r>
      <w:r>
        <w:rPr>
          <w:rFonts w:ascii="Arial" w:hAnsi="Arial" w:cs="Arial"/>
          <w:sz w:val="20"/>
        </w:rPr>
        <w:tab/>
      </w:r>
      <w:r w:rsidR="00CE6AB5">
        <w:rPr>
          <w:rFonts w:ascii="Arial" w:hAnsi="Arial" w:cs="Arial"/>
          <w:sz w:val="20"/>
        </w:rPr>
        <w:t xml:space="preserve">There were none. </w:t>
      </w:r>
      <w:r w:rsidR="00EB6921">
        <w:rPr>
          <w:rFonts w:ascii="Arial" w:hAnsi="Arial" w:cs="Arial"/>
          <w:sz w:val="20"/>
        </w:rPr>
        <w:t xml:space="preserve"> </w:t>
      </w:r>
    </w:p>
    <w:p w14:paraId="7F1F7E7A" w14:textId="77777777" w:rsidR="00A33E47" w:rsidRDefault="00A33E47">
      <w:pPr>
        <w:rPr>
          <w:rFonts w:ascii="Arial" w:hAnsi="Arial" w:cs="Arial"/>
          <w:sz w:val="20"/>
        </w:rPr>
      </w:pPr>
    </w:p>
    <w:p w14:paraId="5EED16B9" w14:textId="77777777" w:rsidR="00DA68F5" w:rsidRDefault="00FD5DE7" w:rsidP="00587D4B">
      <w:pPr>
        <w:ind w:left="1440" w:hanging="1440"/>
        <w:rPr>
          <w:rFonts w:ascii="Arial" w:hAnsi="Arial" w:cs="Arial"/>
          <w:sz w:val="20"/>
        </w:rPr>
      </w:pPr>
      <w:r w:rsidRPr="00803E55">
        <w:rPr>
          <w:rFonts w:ascii="Arial" w:hAnsi="Arial" w:cs="Arial"/>
          <w:b/>
          <w:bCs/>
          <w:sz w:val="20"/>
        </w:rPr>
        <w:t>PL0</w:t>
      </w:r>
      <w:r w:rsidR="00D2700A">
        <w:rPr>
          <w:rFonts w:ascii="Arial" w:hAnsi="Arial" w:cs="Arial"/>
          <w:b/>
          <w:bCs/>
          <w:sz w:val="20"/>
        </w:rPr>
        <w:t>9</w:t>
      </w:r>
      <w:r w:rsidRPr="00803E55">
        <w:rPr>
          <w:rFonts w:ascii="Arial" w:hAnsi="Arial" w:cs="Arial"/>
          <w:b/>
          <w:bCs/>
          <w:sz w:val="20"/>
        </w:rPr>
        <w:t>22/03</w:t>
      </w:r>
      <w:r w:rsidRPr="00803E55">
        <w:rPr>
          <w:rFonts w:ascii="Arial" w:hAnsi="Arial" w:cs="Arial"/>
          <w:b/>
          <w:bCs/>
          <w:sz w:val="20"/>
        </w:rPr>
        <w:tab/>
      </w:r>
      <w:r w:rsidR="00CE6AB5">
        <w:rPr>
          <w:rFonts w:ascii="Arial" w:hAnsi="Arial" w:cs="Arial"/>
          <w:b/>
          <w:sz w:val="20"/>
          <w:u w:val="single"/>
        </w:rPr>
        <w:t>DECLARATIONS OF INTERESTS AND REQUESTS FOR DISPENSATIONS</w:t>
      </w:r>
      <w:r w:rsidR="00CE6AB5">
        <w:rPr>
          <w:rFonts w:ascii="Arial" w:hAnsi="Arial" w:cs="Arial"/>
          <w:sz w:val="20"/>
        </w:rPr>
        <w:tab/>
      </w:r>
    </w:p>
    <w:p w14:paraId="7F8FEC7C" w14:textId="00B5F10C" w:rsidR="00A307B4" w:rsidRDefault="00FD5DE7" w:rsidP="00587D4B">
      <w:pPr>
        <w:ind w:left="1440" w:hanging="1440"/>
        <w:rPr>
          <w:rFonts w:ascii="Arial" w:hAnsi="Arial" w:cs="Arial"/>
          <w:sz w:val="20"/>
        </w:rPr>
      </w:pPr>
      <w:r>
        <w:rPr>
          <w:rFonts w:ascii="Arial" w:hAnsi="Arial" w:cs="Arial"/>
          <w:sz w:val="20"/>
        </w:rPr>
        <w:tab/>
      </w:r>
    </w:p>
    <w:tbl>
      <w:tblPr>
        <w:tblStyle w:val="TableGrid2"/>
        <w:tblW w:w="0" w:type="auto"/>
        <w:tblInd w:w="506" w:type="dxa"/>
        <w:tblLook w:val="04A0" w:firstRow="1" w:lastRow="0" w:firstColumn="1" w:lastColumn="0" w:noHBand="0" w:noVBand="1"/>
      </w:tblPr>
      <w:tblGrid>
        <w:gridCol w:w="1395"/>
        <w:gridCol w:w="1665"/>
        <w:gridCol w:w="1650"/>
        <w:gridCol w:w="1187"/>
        <w:gridCol w:w="3991"/>
      </w:tblGrid>
      <w:tr w:rsidR="00DA68F5" w:rsidRPr="00CF7D9E" w14:paraId="057B05B8" w14:textId="77777777" w:rsidTr="00DA68F5">
        <w:tc>
          <w:tcPr>
            <w:tcW w:w="1395" w:type="dxa"/>
          </w:tcPr>
          <w:p w14:paraId="35BE7CA8" w14:textId="77777777" w:rsidR="00DA68F5" w:rsidRPr="00CF7D9E" w:rsidRDefault="00DA68F5" w:rsidP="008E1A8F">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Minute No.</w:t>
            </w:r>
          </w:p>
        </w:tc>
        <w:tc>
          <w:tcPr>
            <w:tcW w:w="1665" w:type="dxa"/>
          </w:tcPr>
          <w:p w14:paraId="67C119FD" w14:textId="77777777" w:rsidR="00DA68F5" w:rsidRPr="00CF7D9E" w:rsidRDefault="00DA68F5" w:rsidP="008E1A8F">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Councillors Name</w:t>
            </w:r>
          </w:p>
        </w:tc>
        <w:tc>
          <w:tcPr>
            <w:tcW w:w="1650" w:type="dxa"/>
          </w:tcPr>
          <w:p w14:paraId="760EDA65" w14:textId="77777777" w:rsidR="00DA68F5" w:rsidRPr="00CF7D9E" w:rsidRDefault="00DA68F5" w:rsidP="008E1A8F">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Personal/Other Interest</w:t>
            </w:r>
          </w:p>
        </w:tc>
        <w:tc>
          <w:tcPr>
            <w:tcW w:w="1187" w:type="dxa"/>
          </w:tcPr>
          <w:p w14:paraId="32DD4C94" w14:textId="77777777" w:rsidR="00DA68F5" w:rsidRPr="00CF7D9E" w:rsidRDefault="00DA68F5" w:rsidP="008E1A8F">
            <w:pPr>
              <w:tabs>
                <w:tab w:val="left" w:pos="1586"/>
              </w:tabs>
              <w:outlineLvl w:val="0"/>
              <w:rPr>
                <w:rFonts w:ascii="Arial" w:eastAsia="Arial" w:hAnsi="Arial" w:cs="Arial"/>
                <w:b/>
                <w:bCs/>
                <w:sz w:val="20"/>
                <w:lang w:eastAsia="en-GB" w:bidi="en-GB"/>
              </w:rPr>
            </w:pPr>
            <w:r w:rsidRPr="00CF7D9E">
              <w:rPr>
                <w:rFonts w:ascii="Arial" w:eastAsia="Arial" w:hAnsi="Arial" w:cs="Arial"/>
                <w:b/>
                <w:bCs/>
                <w:sz w:val="20"/>
                <w:lang w:eastAsia="en-GB" w:bidi="en-GB"/>
              </w:rPr>
              <w:t>Pecuniary</w:t>
            </w:r>
          </w:p>
          <w:p w14:paraId="6ECF9537" w14:textId="77777777" w:rsidR="00DA68F5" w:rsidRPr="00CF7D9E" w:rsidRDefault="00DA68F5" w:rsidP="008E1A8F">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Interest</w:t>
            </w:r>
          </w:p>
        </w:tc>
        <w:tc>
          <w:tcPr>
            <w:tcW w:w="3991" w:type="dxa"/>
          </w:tcPr>
          <w:p w14:paraId="2C9C5BD0" w14:textId="77777777" w:rsidR="00DA68F5" w:rsidRPr="00CF7D9E" w:rsidRDefault="00DA68F5" w:rsidP="008E1A8F">
            <w:pPr>
              <w:tabs>
                <w:tab w:val="left" w:pos="1586"/>
              </w:tabs>
              <w:jc w:val="center"/>
              <w:outlineLvl w:val="0"/>
              <w:rPr>
                <w:rFonts w:ascii="Arial" w:eastAsia="Arial" w:hAnsi="Arial" w:cs="Arial"/>
                <w:b/>
                <w:bCs/>
                <w:sz w:val="20"/>
                <w:lang w:eastAsia="en-GB" w:bidi="en-GB"/>
              </w:rPr>
            </w:pPr>
            <w:r w:rsidRPr="00CF7D9E">
              <w:rPr>
                <w:rFonts w:ascii="Arial" w:eastAsia="Arial" w:hAnsi="Arial" w:cs="Arial"/>
                <w:b/>
                <w:bCs/>
                <w:sz w:val="20"/>
                <w:lang w:eastAsia="en-GB" w:bidi="en-GB"/>
              </w:rPr>
              <w:t>Reason</w:t>
            </w:r>
          </w:p>
        </w:tc>
      </w:tr>
      <w:tr w:rsidR="00DA68F5" w:rsidRPr="00CF7D9E" w14:paraId="41ABBA8D" w14:textId="77777777" w:rsidTr="00DA68F5">
        <w:tc>
          <w:tcPr>
            <w:tcW w:w="1395" w:type="dxa"/>
          </w:tcPr>
          <w:p w14:paraId="14CAA159" w14:textId="763CBFD9" w:rsidR="00DA68F5"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PL0922/07</w:t>
            </w:r>
          </w:p>
          <w:p w14:paraId="3C9C93B2" w14:textId="34C47FA8" w:rsidR="00DA68F5" w:rsidRPr="00CF7D9E" w:rsidRDefault="00DA68F5" w:rsidP="008E1A8F">
            <w:pPr>
              <w:tabs>
                <w:tab w:val="left" w:pos="1586"/>
              </w:tabs>
              <w:outlineLvl w:val="0"/>
              <w:rPr>
                <w:rFonts w:ascii="Arial" w:eastAsia="Arial" w:hAnsi="Arial" w:cs="Arial"/>
                <w:sz w:val="20"/>
                <w:lang w:eastAsia="en-GB" w:bidi="en-GB"/>
              </w:rPr>
            </w:pPr>
            <w:r>
              <w:rPr>
                <w:rFonts w:ascii="Arial" w:hAnsi="Arial" w:cs="Arial"/>
                <w:sz w:val="20"/>
              </w:rPr>
              <w:t>DC/22/02667</w:t>
            </w:r>
          </w:p>
        </w:tc>
        <w:tc>
          <w:tcPr>
            <w:tcW w:w="1665" w:type="dxa"/>
          </w:tcPr>
          <w:p w14:paraId="5DDAEEA0" w14:textId="77777777" w:rsidR="00DA68F5" w:rsidRPr="00CF7D9E"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S. Olander</w:t>
            </w:r>
          </w:p>
        </w:tc>
        <w:tc>
          <w:tcPr>
            <w:tcW w:w="1650" w:type="dxa"/>
          </w:tcPr>
          <w:p w14:paraId="33015D99" w14:textId="77777777" w:rsidR="00DA68F5" w:rsidRPr="00CF7D9E" w:rsidRDefault="00DA68F5" w:rsidP="008E1A8F">
            <w:pPr>
              <w:tabs>
                <w:tab w:val="left" w:pos="1586"/>
              </w:tabs>
              <w:jc w:val="center"/>
              <w:outlineLvl w:val="0"/>
              <w:rPr>
                <w:rFonts w:ascii="Arial" w:eastAsia="Arial" w:hAnsi="Arial" w:cs="Arial"/>
                <w:sz w:val="20"/>
                <w:lang w:eastAsia="en-GB" w:bidi="en-GB"/>
              </w:rPr>
            </w:pPr>
            <w:r>
              <w:rPr>
                <w:rFonts w:ascii="Arial" w:eastAsia="Arial" w:hAnsi="Arial" w:cs="Arial"/>
                <w:sz w:val="20"/>
                <w:lang w:eastAsia="en-GB" w:bidi="en-GB"/>
              </w:rPr>
              <w:t>X</w:t>
            </w:r>
          </w:p>
        </w:tc>
        <w:tc>
          <w:tcPr>
            <w:tcW w:w="1187" w:type="dxa"/>
          </w:tcPr>
          <w:p w14:paraId="56707885" w14:textId="77777777" w:rsidR="00DA68F5" w:rsidRPr="00CF7D9E" w:rsidRDefault="00DA68F5" w:rsidP="008E1A8F">
            <w:pPr>
              <w:tabs>
                <w:tab w:val="left" w:pos="1586"/>
              </w:tabs>
              <w:jc w:val="center"/>
              <w:outlineLvl w:val="0"/>
              <w:rPr>
                <w:rFonts w:ascii="Arial" w:eastAsia="Arial" w:hAnsi="Arial" w:cs="Arial"/>
                <w:sz w:val="20"/>
                <w:lang w:eastAsia="en-GB" w:bidi="en-GB"/>
              </w:rPr>
            </w:pPr>
          </w:p>
        </w:tc>
        <w:tc>
          <w:tcPr>
            <w:tcW w:w="3991" w:type="dxa"/>
          </w:tcPr>
          <w:p w14:paraId="33CC5A2A" w14:textId="54E5120A" w:rsidR="00DA68F5" w:rsidRPr="00CF7D9E"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 xml:space="preserve">This councillor is a friend of the applicant.   </w:t>
            </w:r>
          </w:p>
        </w:tc>
      </w:tr>
      <w:tr w:rsidR="00DA68F5" w:rsidRPr="00CF7D9E" w14:paraId="78220188" w14:textId="77777777" w:rsidTr="00DA68F5">
        <w:trPr>
          <w:trHeight w:val="305"/>
        </w:trPr>
        <w:tc>
          <w:tcPr>
            <w:tcW w:w="1395" w:type="dxa"/>
          </w:tcPr>
          <w:p w14:paraId="74207D06" w14:textId="459EFFE5" w:rsidR="00DA68F5"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PL0922/07</w:t>
            </w:r>
          </w:p>
          <w:p w14:paraId="1D694C2A" w14:textId="6260F100" w:rsidR="00DA68F5" w:rsidRPr="00CF7D9E" w:rsidRDefault="00DA68F5" w:rsidP="008E1A8F">
            <w:pPr>
              <w:tabs>
                <w:tab w:val="left" w:pos="1586"/>
              </w:tabs>
              <w:outlineLvl w:val="0"/>
              <w:rPr>
                <w:rFonts w:ascii="Arial" w:eastAsia="Arial" w:hAnsi="Arial" w:cs="Arial"/>
                <w:sz w:val="20"/>
                <w:lang w:eastAsia="en-GB" w:bidi="en-GB"/>
              </w:rPr>
            </w:pPr>
            <w:r>
              <w:rPr>
                <w:rFonts w:ascii="Arial" w:hAnsi="Arial" w:cs="Arial"/>
                <w:sz w:val="20"/>
              </w:rPr>
              <w:t>2022/1335</w:t>
            </w:r>
          </w:p>
        </w:tc>
        <w:tc>
          <w:tcPr>
            <w:tcW w:w="1665" w:type="dxa"/>
          </w:tcPr>
          <w:p w14:paraId="6B9B99D5" w14:textId="3609B8EB" w:rsidR="00DA68F5" w:rsidRPr="00842840"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J. Welch</w:t>
            </w:r>
          </w:p>
        </w:tc>
        <w:tc>
          <w:tcPr>
            <w:tcW w:w="1650" w:type="dxa"/>
          </w:tcPr>
          <w:p w14:paraId="4B697185" w14:textId="77777777" w:rsidR="00DA68F5" w:rsidRPr="00CF7D9E" w:rsidRDefault="00DA68F5" w:rsidP="008E1A8F">
            <w:pPr>
              <w:tabs>
                <w:tab w:val="left" w:pos="1586"/>
              </w:tabs>
              <w:jc w:val="center"/>
              <w:outlineLvl w:val="0"/>
              <w:rPr>
                <w:rFonts w:ascii="Arial" w:eastAsia="Arial" w:hAnsi="Arial" w:cs="Arial"/>
                <w:sz w:val="20"/>
                <w:lang w:eastAsia="en-GB" w:bidi="en-GB"/>
              </w:rPr>
            </w:pPr>
            <w:r>
              <w:rPr>
                <w:rFonts w:ascii="Arial" w:eastAsia="Arial" w:hAnsi="Arial" w:cs="Arial"/>
                <w:sz w:val="20"/>
                <w:lang w:eastAsia="en-GB" w:bidi="en-GB"/>
              </w:rPr>
              <w:t>X</w:t>
            </w:r>
          </w:p>
        </w:tc>
        <w:tc>
          <w:tcPr>
            <w:tcW w:w="1187" w:type="dxa"/>
          </w:tcPr>
          <w:p w14:paraId="2734DFF2" w14:textId="77777777" w:rsidR="00DA68F5" w:rsidRPr="00CF7D9E" w:rsidRDefault="00DA68F5" w:rsidP="008E1A8F">
            <w:pPr>
              <w:tabs>
                <w:tab w:val="left" w:pos="1586"/>
              </w:tabs>
              <w:jc w:val="center"/>
              <w:outlineLvl w:val="0"/>
              <w:rPr>
                <w:rFonts w:ascii="Arial" w:eastAsia="Arial" w:hAnsi="Arial" w:cs="Arial"/>
                <w:sz w:val="20"/>
                <w:lang w:eastAsia="en-GB" w:bidi="en-GB"/>
              </w:rPr>
            </w:pPr>
          </w:p>
        </w:tc>
        <w:tc>
          <w:tcPr>
            <w:tcW w:w="3991" w:type="dxa"/>
          </w:tcPr>
          <w:p w14:paraId="32801E95" w14:textId="39495C7B" w:rsidR="00DA68F5" w:rsidRPr="00CF7D9E" w:rsidRDefault="00DA68F5" w:rsidP="008E1A8F">
            <w:pPr>
              <w:tabs>
                <w:tab w:val="left" w:pos="1586"/>
              </w:tabs>
              <w:outlineLvl w:val="0"/>
              <w:rPr>
                <w:rFonts w:ascii="Arial" w:eastAsia="Arial" w:hAnsi="Arial" w:cs="Arial"/>
                <w:sz w:val="20"/>
                <w:lang w:eastAsia="en-GB" w:bidi="en-GB"/>
              </w:rPr>
            </w:pPr>
            <w:r>
              <w:rPr>
                <w:rFonts w:ascii="Arial" w:eastAsia="Arial" w:hAnsi="Arial" w:cs="Arial"/>
                <w:sz w:val="20"/>
                <w:lang w:eastAsia="en-GB" w:bidi="en-GB"/>
              </w:rPr>
              <w:t xml:space="preserve">This councillor lives near the proposed development. </w:t>
            </w:r>
          </w:p>
        </w:tc>
      </w:tr>
    </w:tbl>
    <w:p w14:paraId="71A1E907" w14:textId="77777777" w:rsidR="00F06D03" w:rsidRDefault="00F06D03" w:rsidP="00A307B4">
      <w:pPr>
        <w:ind w:left="1440"/>
        <w:rPr>
          <w:rFonts w:ascii="Arial" w:hAnsi="Arial" w:cs="Arial"/>
          <w:sz w:val="20"/>
        </w:rPr>
      </w:pPr>
    </w:p>
    <w:p w14:paraId="173E32D0" w14:textId="6A64DE48" w:rsidR="00AE2658" w:rsidRPr="004D736B" w:rsidRDefault="00B266DD" w:rsidP="00AE2658">
      <w:pPr>
        <w:jc w:val="both"/>
        <w:rPr>
          <w:rFonts w:ascii="Arial" w:hAnsi="Arial" w:cs="Arial"/>
          <w:b/>
          <w:sz w:val="20"/>
          <w:u w:val="single"/>
        </w:rPr>
      </w:pPr>
      <w:r>
        <w:rPr>
          <w:rFonts w:ascii="Arial" w:eastAsia="Arial" w:hAnsi="Arial" w:cs="Arial"/>
          <w:b/>
          <w:sz w:val="20"/>
        </w:rPr>
        <w:t>PL</w:t>
      </w:r>
      <w:r w:rsidR="00236A52">
        <w:rPr>
          <w:rFonts w:ascii="Arial" w:eastAsia="Arial" w:hAnsi="Arial" w:cs="Arial"/>
          <w:b/>
          <w:sz w:val="20"/>
        </w:rPr>
        <w:t>0</w:t>
      </w:r>
      <w:r w:rsidR="00D2700A">
        <w:rPr>
          <w:rFonts w:ascii="Arial" w:eastAsia="Arial" w:hAnsi="Arial" w:cs="Arial"/>
          <w:b/>
          <w:sz w:val="20"/>
        </w:rPr>
        <w:t>9</w:t>
      </w:r>
      <w:r w:rsidR="00236A52">
        <w:rPr>
          <w:rFonts w:ascii="Arial" w:eastAsia="Arial" w:hAnsi="Arial" w:cs="Arial"/>
          <w:b/>
          <w:sz w:val="20"/>
        </w:rPr>
        <w:t>22</w:t>
      </w:r>
      <w:r>
        <w:rPr>
          <w:rFonts w:ascii="Arial" w:eastAsia="Arial" w:hAnsi="Arial" w:cs="Arial"/>
          <w:b/>
          <w:sz w:val="20"/>
        </w:rPr>
        <w:t>/0</w:t>
      </w:r>
      <w:r w:rsidR="00803E55">
        <w:rPr>
          <w:rFonts w:ascii="Arial" w:eastAsia="Arial" w:hAnsi="Arial" w:cs="Arial"/>
          <w:b/>
          <w:sz w:val="20"/>
        </w:rPr>
        <w:t>4</w:t>
      </w:r>
      <w:r w:rsidRPr="00CE5931">
        <w:rPr>
          <w:rFonts w:ascii="Arial" w:eastAsia="Arial" w:hAnsi="Arial" w:cs="Arial"/>
          <w:b/>
          <w:sz w:val="20"/>
        </w:rPr>
        <w:tab/>
      </w:r>
      <w:r w:rsidR="00CE6AB5">
        <w:rPr>
          <w:rFonts w:ascii="Arial" w:hAnsi="Arial" w:cs="Arial"/>
          <w:b/>
          <w:sz w:val="20"/>
          <w:u w:val="single"/>
        </w:rPr>
        <w:t>MINUTES</w:t>
      </w:r>
    </w:p>
    <w:p w14:paraId="6FFDC1B4" w14:textId="77777777" w:rsidR="00CE6AB5" w:rsidRPr="00CE6AB5" w:rsidRDefault="00AE2658" w:rsidP="00CE6AB5">
      <w:pPr>
        <w:jc w:val="both"/>
        <w:rPr>
          <w:rFonts w:ascii="Arial" w:hAnsi="Arial" w:cs="Arial"/>
          <w:bCs/>
          <w:sz w:val="20"/>
        </w:rPr>
      </w:pPr>
      <w:r w:rsidRPr="004D736B">
        <w:rPr>
          <w:rFonts w:ascii="Arial" w:hAnsi="Arial" w:cs="Arial"/>
          <w:b/>
          <w:sz w:val="20"/>
        </w:rPr>
        <w:tab/>
      </w:r>
      <w:r w:rsidRPr="004D736B">
        <w:rPr>
          <w:rFonts w:ascii="Arial" w:hAnsi="Arial" w:cs="Arial"/>
          <w:b/>
          <w:sz w:val="20"/>
        </w:rPr>
        <w:tab/>
      </w:r>
      <w:r w:rsidR="00CE6AB5" w:rsidRPr="00CE6AB5">
        <w:rPr>
          <w:rFonts w:ascii="Arial" w:hAnsi="Arial" w:cs="Arial"/>
          <w:bCs/>
          <w:sz w:val="20"/>
        </w:rPr>
        <w:t xml:space="preserve">It was </w:t>
      </w:r>
    </w:p>
    <w:p w14:paraId="74FD0CD9" w14:textId="77777777" w:rsidR="00CE6AB5" w:rsidRPr="00CE6AB5" w:rsidRDefault="00CE6AB5" w:rsidP="00CE6AB5">
      <w:pPr>
        <w:jc w:val="both"/>
        <w:rPr>
          <w:rFonts w:ascii="Arial" w:hAnsi="Arial" w:cs="Arial"/>
          <w:bCs/>
          <w:sz w:val="20"/>
        </w:rPr>
      </w:pPr>
    </w:p>
    <w:p w14:paraId="7B2986D6" w14:textId="5A036ADE" w:rsidR="004C16E7" w:rsidRPr="004C16E7" w:rsidRDefault="00CE6AB5" w:rsidP="003F20F6">
      <w:pPr>
        <w:ind w:left="2880" w:hanging="1440"/>
        <w:jc w:val="both"/>
        <w:rPr>
          <w:rFonts w:ascii="Arial" w:eastAsia="Arial" w:hAnsi="Arial" w:cs="Arial"/>
          <w:b/>
          <w:sz w:val="20"/>
        </w:rPr>
      </w:pPr>
      <w:r w:rsidRPr="00CE6AB5">
        <w:rPr>
          <w:rFonts w:ascii="Arial" w:hAnsi="Arial" w:cs="Arial"/>
          <w:bCs/>
          <w:sz w:val="20"/>
        </w:rPr>
        <w:t>RESOLVED:</w:t>
      </w:r>
      <w:r w:rsidRPr="00CE6AB5">
        <w:rPr>
          <w:rFonts w:ascii="Arial" w:hAnsi="Arial" w:cs="Arial"/>
          <w:bCs/>
          <w:sz w:val="20"/>
        </w:rPr>
        <w:tab/>
        <w:t xml:space="preserve">That the minutes of the meeting of the Planning Committee held on </w:t>
      </w:r>
      <w:r w:rsidR="003F20F6">
        <w:rPr>
          <w:rFonts w:ascii="Arial" w:hAnsi="Arial" w:cs="Arial"/>
          <w:bCs/>
          <w:sz w:val="20"/>
        </w:rPr>
        <w:t>2</w:t>
      </w:r>
      <w:r w:rsidR="00AD4AEF">
        <w:rPr>
          <w:rFonts w:ascii="Arial" w:hAnsi="Arial" w:cs="Arial"/>
          <w:bCs/>
          <w:sz w:val="20"/>
        </w:rPr>
        <w:t>0</w:t>
      </w:r>
      <w:r w:rsidR="007522E5" w:rsidRPr="007522E5">
        <w:rPr>
          <w:rFonts w:ascii="Arial" w:hAnsi="Arial" w:cs="Arial"/>
          <w:bCs/>
          <w:sz w:val="20"/>
          <w:vertAlign w:val="superscript"/>
        </w:rPr>
        <w:t>th</w:t>
      </w:r>
      <w:r w:rsidR="007522E5">
        <w:rPr>
          <w:rFonts w:ascii="Arial" w:hAnsi="Arial" w:cs="Arial"/>
          <w:bCs/>
          <w:sz w:val="20"/>
        </w:rPr>
        <w:t xml:space="preserve"> Ju</w:t>
      </w:r>
      <w:r w:rsidR="00AD4AEF">
        <w:rPr>
          <w:rFonts w:ascii="Arial" w:hAnsi="Arial" w:cs="Arial"/>
          <w:bCs/>
          <w:sz w:val="20"/>
        </w:rPr>
        <w:t>ly</w:t>
      </w:r>
      <w:r w:rsidR="007522E5">
        <w:rPr>
          <w:rFonts w:ascii="Arial" w:hAnsi="Arial" w:cs="Arial"/>
          <w:bCs/>
          <w:sz w:val="20"/>
        </w:rPr>
        <w:t xml:space="preserve"> 2022</w:t>
      </w:r>
      <w:r w:rsidRPr="00CE6AB5">
        <w:rPr>
          <w:rFonts w:ascii="Arial" w:hAnsi="Arial" w:cs="Arial"/>
          <w:bCs/>
          <w:sz w:val="20"/>
        </w:rPr>
        <w:t xml:space="preserve"> were a true record and were duly signed by the Chairman.   </w:t>
      </w:r>
    </w:p>
    <w:p w14:paraId="7A55E2D9" w14:textId="77777777" w:rsidR="001525A5" w:rsidRDefault="001525A5">
      <w:pPr>
        <w:jc w:val="both"/>
        <w:rPr>
          <w:rFonts w:ascii="Arial" w:hAnsi="Arial" w:cs="Arial"/>
          <w:b/>
          <w:caps/>
          <w:sz w:val="20"/>
        </w:rPr>
      </w:pPr>
    </w:p>
    <w:p w14:paraId="66FC4E95" w14:textId="1B147AC1" w:rsidR="00AE2658" w:rsidRDefault="00B266DD" w:rsidP="00AE2658">
      <w:pPr>
        <w:jc w:val="both"/>
        <w:rPr>
          <w:rFonts w:ascii="Arial" w:hAnsi="Arial" w:cs="Arial"/>
          <w:sz w:val="20"/>
        </w:rPr>
      </w:pPr>
      <w:r>
        <w:rPr>
          <w:rFonts w:ascii="Arial" w:hAnsi="Arial" w:cs="Arial"/>
          <w:b/>
          <w:sz w:val="20"/>
        </w:rPr>
        <w:t>PL</w:t>
      </w:r>
      <w:r w:rsidR="00236A52">
        <w:rPr>
          <w:rFonts w:ascii="Arial" w:hAnsi="Arial" w:cs="Arial"/>
          <w:b/>
          <w:sz w:val="20"/>
        </w:rPr>
        <w:t>0</w:t>
      </w:r>
      <w:r w:rsidR="00D2700A">
        <w:rPr>
          <w:rFonts w:ascii="Arial" w:hAnsi="Arial" w:cs="Arial"/>
          <w:b/>
          <w:sz w:val="20"/>
        </w:rPr>
        <w:t>9</w:t>
      </w:r>
      <w:r w:rsidR="00236A52">
        <w:rPr>
          <w:rFonts w:ascii="Arial" w:hAnsi="Arial" w:cs="Arial"/>
          <w:b/>
          <w:sz w:val="20"/>
        </w:rPr>
        <w:t>22</w:t>
      </w:r>
      <w:r>
        <w:rPr>
          <w:rFonts w:ascii="Arial" w:hAnsi="Arial" w:cs="Arial"/>
          <w:b/>
          <w:sz w:val="20"/>
        </w:rPr>
        <w:t>/0</w:t>
      </w:r>
      <w:r w:rsidR="00A732CC">
        <w:rPr>
          <w:rFonts w:ascii="Arial" w:hAnsi="Arial" w:cs="Arial"/>
          <w:b/>
          <w:sz w:val="20"/>
        </w:rPr>
        <w:t>5</w:t>
      </w:r>
      <w:r>
        <w:rPr>
          <w:rFonts w:ascii="Arial" w:hAnsi="Arial" w:cs="Arial"/>
          <w:b/>
          <w:sz w:val="20"/>
        </w:rPr>
        <w:tab/>
      </w:r>
      <w:r w:rsidR="007522E5">
        <w:rPr>
          <w:rFonts w:ascii="Arial" w:hAnsi="Arial" w:cs="Arial"/>
          <w:b/>
          <w:sz w:val="20"/>
          <w:u w:val="single"/>
        </w:rPr>
        <w:t>PUBLIC PARTICIPATION</w:t>
      </w:r>
    </w:p>
    <w:p w14:paraId="3C1173DD" w14:textId="607CF1FD" w:rsidR="004D736B" w:rsidRDefault="00AE2658" w:rsidP="00AE2658">
      <w:pPr>
        <w:jc w:val="both"/>
        <w:rPr>
          <w:rFonts w:ascii="Arial" w:hAnsi="Arial" w:cs="Arial"/>
          <w:bCs/>
          <w:sz w:val="20"/>
        </w:rPr>
      </w:pPr>
      <w:r>
        <w:rPr>
          <w:rFonts w:ascii="Arial" w:hAnsi="Arial" w:cs="Arial"/>
          <w:sz w:val="20"/>
        </w:rPr>
        <w:tab/>
      </w:r>
      <w:r>
        <w:rPr>
          <w:rFonts w:ascii="Arial" w:hAnsi="Arial" w:cs="Arial"/>
          <w:sz w:val="20"/>
        </w:rPr>
        <w:tab/>
      </w:r>
      <w:r w:rsidR="000B09CC">
        <w:rPr>
          <w:rFonts w:ascii="Arial" w:hAnsi="Arial" w:cs="Arial"/>
          <w:bCs/>
          <w:sz w:val="20"/>
        </w:rPr>
        <w:t>There were none.</w:t>
      </w:r>
    </w:p>
    <w:p w14:paraId="6F730BF3" w14:textId="77777777" w:rsidR="00AE2658" w:rsidRPr="00CF714A" w:rsidRDefault="00AE2658" w:rsidP="00AE2658">
      <w:pPr>
        <w:jc w:val="both"/>
        <w:rPr>
          <w:rFonts w:ascii="Arial" w:hAnsi="Arial" w:cs="Arial"/>
          <w:bCs/>
          <w:sz w:val="20"/>
        </w:rPr>
      </w:pPr>
    </w:p>
    <w:p w14:paraId="28F0E195" w14:textId="0FFBE8C5" w:rsidR="00AE2658" w:rsidRPr="007522E5" w:rsidRDefault="00AB22B9" w:rsidP="00AE2658">
      <w:pPr>
        <w:jc w:val="both"/>
        <w:rPr>
          <w:sz w:val="20"/>
        </w:rPr>
      </w:pPr>
      <w:r>
        <w:rPr>
          <w:rFonts w:ascii="Arial" w:hAnsi="Arial" w:cs="Arial"/>
          <w:b/>
          <w:caps/>
          <w:sz w:val="20"/>
        </w:rPr>
        <w:t>PL0</w:t>
      </w:r>
      <w:r w:rsidR="00D2700A">
        <w:rPr>
          <w:rFonts w:ascii="Arial" w:hAnsi="Arial" w:cs="Arial"/>
          <w:b/>
          <w:caps/>
          <w:sz w:val="20"/>
        </w:rPr>
        <w:t>9</w:t>
      </w:r>
      <w:r>
        <w:rPr>
          <w:rFonts w:ascii="Arial" w:hAnsi="Arial" w:cs="Arial"/>
          <w:b/>
          <w:caps/>
          <w:sz w:val="20"/>
        </w:rPr>
        <w:t>22/0</w:t>
      </w:r>
      <w:r w:rsidR="00A732CC">
        <w:rPr>
          <w:rFonts w:ascii="Arial" w:hAnsi="Arial" w:cs="Arial"/>
          <w:b/>
          <w:caps/>
          <w:sz w:val="20"/>
        </w:rPr>
        <w:t>6</w:t>
      </w:r>
      <w:r>
        <w:rPr>
          <w:rFonts w:ascii="Arial" w:hAnsi="Arial" w:cs="Arial"/>
          <w:b/>
          <w:caps/>
          <w:sz w:val="20"/>
        </w:rPr>
        <w:tab/>
      </w:r>
      <w:r w:rsidR="00B62BDC">
        <w:rPr>
          <w:sz w:val="20"/>
        </w:rPr>
        <w:t xml:space="preserve"> </w:t>
      </w:r>
      <w:r w:rsidR="00AE2658">
        <w:rPr>
          <w:rFonts w:ascii="Arial" w:hAnsi="Arial" w:cs="Arial"/>
          <w:b/>
          <w:sz w:val="20"/>
          <w:u w:val="single"/>
        </w:rPr>
        <w:t>ITEMS OF URGENT BUSINESS</w:t>
      </w:r>
    </w:p>
    <w:p w14:paraId="6FBAE135" w14:textId="41AF2F58" w:rsidR="00F000F1" w:rsidRDefault="00AE2658" w:rsidP="00AE2658">
      <w:pPr>
        <w:jc w:val="both"/>
        <w:rPr>
          <w:sz w:val="20"/>
        </w:rPr>
      </w:pPr>
      <w:r>
        <w:rPr>
          <w:rFonts w:ascii="Arial" w:hAnsi="Arial" w:cs="Arial"/>
          <w:bCs/>
          <w:sz w:val="20"/>
        </w:rPr>
        <w:tab/>
      </w:r>
      <w:r>
        <w:rPr>
          <w:rFonts w:ascii="Arial" w:hAnsi="Arial" w:cs="Arial"/>
          <w:bCs/>
          <w:sz w:val="20"/>
        </w:rPr>
        <w:tab/>
        <w:t>There were no items of urgent business.</w:t>
      </w:r>
    </w:p>
    <w:p w14:paraId="1EE280EE" w14:textId="7278F9E2" w:rsidR="00241639" w:rsidRDefault="00241639" w:rsidP="00B66DC9">
      <w:pPr>
        <w:pStyle w:val="Default"/>
        <w:tabs>
          <w:tab w:val="left" w:pos="3930"/>
        </w:tabs>
        <w:rPr>
          <w:sz w:val="20"/>
          <w:szCs w:val="20"/>
        </w:rPr>
      </w:pPr>
    </w:p>
    <w:p w14:paraId="0206F1C3" w14:textId="5B496713" w:rsidR="001525A5" w:rsidRDefault="00B266DD" w:rsidP="000E0230">
      <w:pPr>
        <w:jc w:val="both"/>
        <w:rPr>
          <w:rFonts w:ascii="Arial" w:hAnsi="Arial" w:cs="Arial"/>
          <w:b/>
          <w:sz w:val="20"/>
          <w:u w:val="single"/>
        </w:rPr>
      </w:pPr>
      <w:r>
        <w:rPr>
          <w:rFonts w:ascii="Arial" w:hAnsi="Arial" w:cs="Arial"/>
          <w:b/>
          <w:sz w:val="20"/>
        </w:rPr>
        <w:t>PL</w:t>
      </w:r>
      <w:r w:rsidR="00236A52">
        <w:rPr>
          <w:rFonts w:ascii="Arial" w:hAnsi="Arial" w:cs="Arial"/>
          <w:b/>
          <w:sz w:val="20"/>
        </w:rPr>
        <w:t>0</w:t>
      </w:r>
      <w:r w:rsidR="00D2700A">
        <w:rPr>
          <w:rFonts w:ascii="Arial" w:hAnsi="Arial" w:cs="Arial"/>
          <w:b/>
          <w:sz w:val="20"/>
        </w:rPr>
        <w:t>9</w:t>
      </w:r>
      <w:r w:rsidR="00236A52">
        <w:rPr>
          <w:rFonts w:ascii="Arial" w:hAnsi="Arial" w:cs="Arial"/>
          <w:b/>
          <w:sz w:val="20"/>
        </w:rPr>
        <w:t>22</w:t>
      </w:r>
      <w:r>
        <w:rPr>
          <w:rFonts w:ascii="Arial" w:hAnsi="Arial" w:cs="Arial"/>
          <w:b/>
          <w:sz w:val="20"/>
        </w:rPr>
        <w:t>/0</w:t>
      </w:r>
      <w:r w:rsidR="007522E5">
        <w:rPr>
          <w:rFonts w:ascii="Arial" w:hAnsi="Arial" w:cs="Arial"/>
          <w:b/>
          <w:sz w:val="20"/>
        </w:rPr>
        <w:t>7</w:t>
      </w:r>
      <w:r>
        <w:rPr>
          <w:rFonts w:ascii="Arial" w:hAnsi="Arial" w:cs="Arial"/>
          <w:b/>
          <w:sz w:val="20"/>
        </w:rPr>
        <w:tab/>
      </w:r>
      <w:r>
        <w:rPr>
          <w:rFonts w:ascii="Arial" w:hAnsi="Arial" w:cs="Arial"/>
          <w:b/>
          <w:sz w:val="20"/>
          <w:u w:val="single"/>
        </w:rPr>
        <w:t>NEW PLANNING APPLICATIONS AND DEVELOPMENT CONTROL MATTERS</w:t>
      </w:r>
    </w:p>
    <w:p w14:paraId="2A042BD4" w14:textId="5A89120E" w:rsidR="009F11A9" w:rsidRPr="00AE2658" w:rsidRDefault="009F11A9" w:rsidP="009F11A9">
      <w:pPr>
        <w:ind w:left="1474" w:hanging="56"/>
        <w:jc w:val="both"/>
        <w:rPr>
          <w:rFonts w:ascii="Arial" w:hAnsi="Arial" w:cs="Arial"/>
          <w:b/>
          <w:sz w:val="20"/>
          <w:u w:val="single"/>
        </w:rPr>
      </w:pPr>
      <w:r>
        <w:rPr>
          <w:rFonts w:ascii="Arial" w:hAnsi="Arial" w:cs="Arial"/>
          <w:bCs/>
          <w:sz w:val="20"/>
        </w:rPr>
        <w:t>Councillors received and commented on planning applications and other development control matters.</w:t>
      </w:r>
    </w:p>
    <w:tbl>
      <w:tblPr>
        <w:tblStyle w:val="TableGrid"/>
        <w:tblpPr w:leftFromText="180" w:rightFromText="180" w:vertAnchor="text" w:horzAnchor="margin" w:tblpY="459"/>
        <w:tblW w:w="11008" w:type="dxa"/>
        <w:tblLayout w:type="fixed"/>
        <w:tblLook w:val="04A0" w:firstRow="1" w:lastRow="0" w:firstColumn="1" w:lastColumn="0" w:noHBand="0" w:noVBand="1"/>
      </w:tblPr>
      <w:tblGrid>
        <w:gridCol w:w="1271"/>
        <w:gridCol w:w="709"/>
        <w:gridCol w:w="1134"/>
        <w:gridCol w:w="1559"/>
        <w:gridCol w:w="1559"/>
        <w:gridCol w:w="4776"/>
      </w:tblGrid>
      <w:tr w:rsidR="00E53BF4" w14:paraId="1B1E7BDA" w14:textId="77777777" w:rsidTr="00F45C0A">
        <w:tc>
          <w:tcPr>
            <w:tcW w:w="1271" w:type="dxa"/>
            <w:shd w:val="clear" w:color="auto" w:fill="auto"/>
            <w:tcMar>
              <w:left w:w="108" w:type="dxa"/>
            </w:tcMar>
          </w:tcPr>
          <w:p w14:paraId="1067274D" w14:textId="77777777" w:rsidR="00E53BF4" w:rsidRDefault="00E53BF4" w:rsidP="00E53BF4">
            <w:pPr>
              <w:keepNext/>
              <w:jc w:val="both"/>
              <w:outlineLvl w:val="2"/>
              <w:rPr>
                <w:rFonts w:ascii="Arial" w:hAnsi="Arial" w:cs="Arial"/>
                <w:b/>
                <w:sz w:val="20"/>
                <w:szCs w:val="16"/>
              </w:rPr>
            </w:pPr>
            <w:r>
              <w:rPr>
                <w:rFonts w:ascii="Arial" w:hAnsi="Arial" w:cs="Arial"/>
                <w:b/>
                <w:sz w:val="20"/>
                <w:szCs w:val="16"/>
              </w:rPr>
              <w:t>App. No</w:t>
            </w:r>
          </w:p>
        </w:tc>
        <w:tc>
          <w:tcPr>
            <w:tcW w:w="709" w:type="dxa"/>
            <w:shd w:val="clear" w:color="auto" w:fill="auto"/>
            <w:tcMar>
              <w:left w:w="108" w:type="dxa"/>
            </w:tcMar>
          </w:tcPr>
          <w:p w14:paraId="605B6AC6" w14:textId="77777777" w:rsidR="00E53BF4" w:rsidRDefault="00E53BF4" w:rsidP="00E53BF4">
            <w:pPr>
              <w:keepNext/>
              <w:jc w:val="both"/>
              <w:outlineLvl w:val="2"/>
              <w:rPr>
                <w:rFonts w:ascii="Arial" w:hAnsi="Arial" w:cs="Arial"/>
                <w:b/>
                <w:sz w:val="20"/>
                <w:szCs w:val="16"/>
              </w:rPr>
            </w:pPr>
            <w:r>
              <w:rPr>
                <w:rFonts w:ascii="Arial" w:hAnsi="Arial" w:cs="Arial"/>
                <w:b/>
                <w:sz w:val="20"/>
                <w:szCs w:val="16"/>
              </w:rPr>
              <w:t>Type</w:t>
            </w:r>
          </w:p>
        </w:tc>
        <w:tc>
          <w:tcPr>
            <w:tcW w:w="1134" w:type="dxa"/>
            <w:shd w:val="clear" w:color="auto" w:fill="auto"/>
            <w:tcMar>
              <w:left w:w="108" w:type="dxa"/>
            </w:tcMar>
          </w:tcPr>
          <w:p w14:paraId="2E1C0872" w14:textId="77777777" w:rsidR="00E53BF4" w:rsidRDefault="00E53BF4" w:rsidP="00E53BF4">
            <w:pPr>
              <w:keepNext/>
              <w:jc w:val="both"/>
              <w:outlineLvl w:val="2"/>
              <w:rPr>
                <w:rFonts w:ascii="Arial" w:hAnsi="Arial" w:cs="Arial"/>
                <w:b/>
                <w:sz w:val="20"/>
                <w:szCs w:val="16"/>
              </w:rPr>
            </w:pPr>
            <w:r>
              <w:rPr>
                <w:rFonts w:ascii="Arial" w:hAnsi="Arial" w:cs="Arial"/>
                <w:b/>
                <w:sz w:val="20"/>
                <w:szCs w:val="16"/>
              </w:rPr>
              <w:t>Applicant</w:t>
            </w:r>
          </w:p>
        </w:tc>
        <w:tc>
          <w:tcPr>
            <w:tcW w:w="1559" w:type="dxa"/>
            <w:shd w:val="clear" w:color="auto" w:fill="auto"/>
            <w:tcMar>
              <w:left w:w="108" w:type="dxa"/>
            </w:tcMar>
          </w:tcPr>
          <w:p w14:paraId="047CC114" w14:textId="77777777" w:rsidR="00E53BF4" w:rsidRDefault="00E53BF4" w:rsidP="00E53BF4">
            <w:pPr>
              <w:keepNext/>
              <w:jc w:val="both"/>
              <w:outlineLvl w:val="2"/>
              <w:rPr>
                <w:rFonts w:ascii="Arial" w:hAnsi="Arial" w:cs="Arial"/>
                <w:b/>
                <w:sz w:val="20"/>
                <w:szCs w:val="16"/>
              </w:rPr>
            </w:pPr>
            <w:r>
              <w:rPr>
                <w:rFonts w:ascii="Arial" w:hAnsi="Arial" w:cs="Arial"/>
                <w:b/>
                <w:sz w:val="20"/>
                <w:szCs w:val="16"/>
              </w:rPr>
              <w:t>Address</w:t>
            </w:r>
          </w:p>
        </w:tc>
        <w:tc>
          <w:tcPr>
            <w:tcW w:w="1559" w:type="dxa"/>
            <w:shd w:val="clear" w:color="auto" w:fill="auto"/>
            <w:tcMar>
              <w:left w:w="108" w:type="dxa"/>
            </w:tcMar>
          </w:tcPr>
          <w:p w14:paraId="4107D091" w14:textId="77777777" w:rsidR="00E53BF4" w:rsidRDefault="00E53BF4" w:rsidP="00E53BF4">
            <w:pPr>
              <w:keepNext/>
              <w:jc w:val="both"/>
              <w:outlineLvl w:val="2"/>
              <w:rPr>
                <w:rFonts w:ascii="Arial" w:hAnsi="Arial" w:cs="Arial"/>
                <w:b/>
                <w:sz w:val="20"/>
                <w:szCs w:val="16"/>
              </w:rPr>
            </w:pPr>
            <w:r>
              <w:rPr>
                <w:rFonts w:ascii="Arial" w:hAnsi="Arial" w:cs="Arial"/>
                <w:b/>
                <w:sz w:val="20"/>
                <w:szCs w:val="16"/>
              </w:rPr>
              <w:t>Proposal</w:t>
            </w:r>
          </w:p>
        </w:tc>
        <w:tc>
          <w:tcPr>
            <w:tcW w:w="4776" w:type="dxa"/>
            <w:shd w:val="clear" w:color="auto" w:fill="auto"/>
            <w:tcMar>
              <w:left w:w="108" w:type="dxa"/>
            </w:tcMar>
          </w:tcPr>
          <w:p w14:paraId="63D91C45" w14:textId="77777777" w:rsidR="00E53BF4" w:rsidRDefault="00E53BF4" w:rsidP="00E53BF4">
            <w:pPr>
              <w:keepNext/>
              <w:jc w:val="both"/>
              <w:outlineLvl w:val="2"/>
              <w:rPr>
                <w:rFonts w:ascii="Arial" w:hAnsi="Arial" w:cs="Arial"/>
                <w:b/>
                <w:sz w:val="20"/>
                <w:szCs w:val="16"/>
              </w:rPr>
            </w:pPr>
            <w:r>
              <w:rPr>
                <w:rFonts w:ascii="Arial" w:hAnsi="Arial" w:cs="Arial"/>
                <w:b/>
                <w:bCs/>
                <w:sz w:val="20"/>
                <w:szCs w:val="16"/>
              </w:rPr>
              <w:t>Response</w:t>
            </w:r>
          </w:p>
        </w:tc>
      </w:tr>
      <w:tr w:rsidR="00E53BF4" w14:paraId="33A7EC5D" w14:textId="77777777" w:rsidTr="00F45C0A">
        <w:trPr>
          <w:trHeight w:val="557"/>
        </w:trPr>
        <w:tc>
          <w:tcPr>
            <w:tcW w:w="1271" w:type="dxa"/>
            <w:tcMar>
              <w:left w:w="108" w:type="dxa"/>
            </w:tcMar>
          </w:tcPr>
          <w:p w14:paraId="7B822C8A" w14:textId="77777777" w:rsidR="00E53BF4" w:rsidRDefault="00E53BF4" w:rsidP="00E53BF4">
            <w:pPr>
              <w:rPr>
                <w:rFonts w:ascii="Arial" w:hAnsi="Arial" w:cs="Arial"/>
                <w:sz w:val="20"/>
              </w:rPr>
            </w:pPr>
            <w:r>
              <w:rPr>
                <w:rFonts w:ascii="Arial" w:hAnsi="Arial" w:cs="Arial"/>
                <w:sz w:val="20"/>
              </w:rPr>
              <w:t>2022/1335</w:t>
            </w:r>
          </w:p>
        </w:tc>
        <w:tc>
          <w:tcPr>
            <w:tcW w:w="709" w:type="dxa"/>
            <w:tcMar>
              <w:left w:w="108" w:type="dxa"/>
            </w:tcMar>
          </w:tcPr>
          <w:p w14:paraId="4BF39BE0" w14:textId="77777777" w:rsidR="00E53BF4" w:rsidRDefault="00E53BF4" w:rsidP="00E53BF4">
            <w:pPr>
              <w:rPr>
                <w:rFonts w:ascii="Arial" w:hAnsi="Arial" w:cs="Arial"/>
                <w:sz w:val="20"/>
              </w:rPr>
            </w:pPr>
            <w:r>
              <w:rPr>
                <w:rFonts w:ascii="Arial" w:hAnsi="Arial" w:cs="Arial"/>
                <w:sz w:val="20"/>
              </w:rPr>
              <w:t>Full</w:t>
            </w:r>
          </w:p>
        </w:tc>
        <w:tc>
          <w:tcPr>
            <w:tcW w:w="1134" w:type="dxa"/>
            <w:tcMar>
              <w:left w:w="108" w:type="dxa"/>
            </w:tcMar>
          </w:tcPr>
          <w:p w14:paraId="5BAFB006" w14:textId="77777777" w:rsidR="00E53BF4" w:rsidRDefault="00E53BF4" w:rsidP="00E53BF4">
            <w:pPr>
              <w:rPr>
                <w:rFonts w:ascii="Arial" w:hAnsi="Arial" w:cs="Arial"/>
                <w:sz w:val="20"/>
              </w:rPr>
            </w:pPr>
            <w:r>
              <w:rPr>
                <w:rFonts w:ascii="Arial" w:hAnsi="Arial" w:cs="Arial"/>
                <w:sz w:val="20"/>
              </w:rPr>
              <w:t>Chris Burnard</w:t>
            </w:r>
          </w:p>
        </w:tc>
        <w:tc>
          <w:tcPr>
            <w:tcW w:w="1559" w:type="dxa"/>
            <w:tcMar>
              <w:left w:w="108" w:type="dxa"/>
            </w:tcMar>
          </w:tcPr>
          <w:p w14:paraId="7E00B33D" w14:textId="77777777" w:rsidR="00E53BF4" w:rsidRDefault="00E53BF4" w:rsidP="00E53BF4">
            <w:pPr>
              <w:rPr>
                <w:rFonts w:ascii="Arial" w:hAnsi="Arial" w:cs="Arial"/>
                <w:sz w:val="20"/>
              </w:rPr>
            </w:pPr>
            <w:r>
              <w:rPr>
                <w:rFonts w:ascii="Arial" w:hAnsi="Arial" w:cs="Arial"/>
                <w:sz w:val="20"/>
              </w:rPr>
              <w:t>Grasmere Apartments, Denmark St, Diss, IP22 4LE</w:t>
            </w:r>
          </w:p>
        </w:tc>
        <w:tc>
          <w:tcPr>
            <w:tcW w:w="1559" w:type="dxa"/>
            <w:tcMar>
              <w:left w:w="108" w:type="dxa"/>
            </w:tcMar>
          </w:tcPr>
          <w:p w14:paraId="7BE91BED" w14:textId="77777777" w:rsidR="00E53BF4" w:rsidRPr="00BA0EE5" w:rsidRDefault="00E53BF4" w:rsidP="00E53BF4">
            <w:pPr>
              <w:autoSpaceDE w:val="0"/>
              <w:autoSpaceDN w:val="0"/>
              <w:adjustRightInd w:val="0"/>
              <w:rPr>
                <w:rFonts w:ascii="Arial" w:hAnsi="Arial" w:cs="Arial"/>
                <w:color w:val="000000"/>
                <w:sz w:val="20"/>
              </w:rPr>
            </w:pPr>
            <w:r>
              <w:rPr>
                <w:rFonts w:ascii="Arial" w:hAnsi="Arial" w:cs="Arial"/>
                <w:color w:val="000000"/>
                <w:sz w:val="20"/>
              </w:rPr>
              <w:t>Erection of dwelling attached to the North elevation of Grasmere apartments.</w:t>
            </w:r>
          </w:p>
        </w:tc>
        <w:tc>
          <w:tcPr>
            <w:tcW w:w="4776" w:type="dxa"/>
            <w:shd w:val="clear" w:color="auto" w:fill="auto"/>
            <w:tcMar>
              <w:left w:w="108" w:type="dxa"/>
            </w:tcMar>
          </w:tcPr>
          <w:p w14:paraId="08872554" w14:textId="77777777" w:rsidR="00F23E7A" w:rsidRPr="00441EE9" w:rsidRDefault="00F23E7A" w:rsidP="00F23E7A">
            <w:pPr>
              <w:autoSpaceDE w:val="0"/>
              <w:autoSpaceDN w:val="0"/>
              <w:adjustRightInd w:val="0"/>
              <w:rPr>
                <w:rFonts w:ascii="Arial" w:hAnsi="Arial" w:cs="Arial"/>
                <w:b/>
                <w:bCs/>
                <w:color w:val="000000"/>
                <w:sz w:val="20"/>
              </w:rPr>
            </w:pPr>
            <w:bookmarkStart w:id="0" w:name="page6R_mcid68"/>
            <w:bookmarkEnd w:id="0"/>
            <w:r w:rsidRPr="00441EE9">
              <w:rPr>
                <w:rFonts w:ascii="Arial" w:hAnsi="Arial" w:cs="Arial"/>
                <w:b/>
                <w:bCs/>
                <w:color w:val="000000"/>
                <w:sz w:val="20"/>
              </w:rPr>
              <w:t>RECOMMEND REFUSAL</w:t>
            </w:r>
          </w:p>
          <w:p w14:paraId="4B55FCAB"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We would ask that you reject this application for the following reasons: </w:t>
            </w:r>
          </w:p>
          <w:p w14:paraId="3CCAFA92"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1. The 6th apartment added as part of this application and not the original application will impact on the design, neighbouring property and pose health &amp; safety concerns. </w:t>
            </w:r>
          </w:p>
          <w:p w14:paraId="51FB93B2" w14:textId="33DF4676"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2. The Diss &amp; District Neighbourhood Plan is now at examination and one key element is the retention of key views. Key View 17 across the Mere to the Diss High Street will be heavily compromised and restricted by the proposed development. The building of the extension adjoining the club will also reduce the viewing area by 30% and the 8m wide roof at pavement level (stretching out towards the Mere) will also restrict the views of gardens and the Mere substantially. It </w:t>
            </w:r>
            <w:r w:rsidRPr="00F23E7A">
              <w:rPr>
                <w:rFonts w:ascii="Arial" w:hAnsi="Arial" w:cs="Arial"/>
                <w:color w:val="000000"/>
                <w:sz w:val="20"/>
              </w:rPr>
              <w:lastRenderedPageBreak/>
              <w:t xml:space="preserve">will also affect the View 9, West from Mere Street. See DDNP. </w:t>
            </w:r>
            <w:r w:rsidR="00B27D4C">
              <w:rPr>
                <w:rFonts w:ascii="Arial" w:hAnsi="Arial" w:cs="Arial"/>
                <w:color w:val="000000"/>
                <w:sz w:val="20"/>
              </w:rPr>
              <w:br/>
            </w:r>
          </w:p>
          <w:p w14:paraId="3B5DF9A4" w14:textId="179EF4E9"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3. The flat green roof of the lower level will be at pavement level and with only railings to stop unauthorised access onto the roof and is a serious health and safety risk to the public and is in breach of Policy DM 3.14. </w:t>
            </w:r>
            <w:r w:rsidR="00B27D4C">
              <w:rPr>
                <w:rFonts w:ascii="Arial" w:hAnsi="Arial" w:cs="Arial"/>
                <w:color w:val="000000"/>
                <w:sz w:val="20"/>
              </w:rPr>
              <w:br/>
            </w:r>
          </w:p>
          <w:p w14:paraId="1F3EEA96" w14:textId="48265288"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4. The below ground level part of the building would come within 2 metres of 9A Denmark Street. Again, this is a clear breach of Policy DM 3.13 see 5 below. </w:t>
            </w:r>
            <w:r w:rsidR="00B27D4C">
              <w:rPr>
                <w:rFonts w:ascii="Arial" w:hAnsi="Arial" w:cs="Arial"/>
                <w:color w:val="000000"/>
                <w:sz w:val="20"/>
              </w:rPr>
              <w:br/>
            </w:r>
          </w:p>
          <w:p w14:paraId="4BBA4672"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5. This extra apartment would impact on the quiet enjoyment of home and garden at 9A Denmark Street in a number of other ways including: </w:t>
            </w:r>
          </w:p>
          <w:p w14:paraId="442D67F8"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 Loss of views of the Mere </w:t>
            </w:r>
          </w:p>
          <w:p w14:paraId="1CFA65CB"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 Loss of light </w:t>
            </w:r>
          </w:p>
          <w:p w14:paraId="4D1FE846"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 Loss of privacy </w:t>
            </w:r>
          </w:p>
          <w:p w14:paraId="5C1EA2DD" w14:textId="77777777"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 Noise pollution. </w:t>
            </w:r>
          </w:p>
          <w:p w14:paraId="1E5AE588" w14:textId="77777777" w:rsidR="00F23E7A" w:rsidRPr="00F23E7A" w:rsidRDefault="00F23E7A" w:rsidP="00F23E7A">
            <w:pPr>
              <w:autoSpaceDE w:val="0"/>
              <w:autoSpaceDN w:val="0"/>
              <w:adjustRightInd w:val="0"/>
              <w:rPr>
                <w:rFonts w:ascii="Arial" w:hAnsi="Arial" w:cs="Arial"/>
                <w:color w:val="000000"/>
                <w:sz w:val="20"/>
              </w:rPr>
            </w:pPr>
          </w:p>
          <w:p w14:paraId="202465CE" w14:textId="0138F49E"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All of the above fall under Policy DM 3.13 Amenity. Noise &amp; quality of life, loss of daylight, over shadowing and an overbearing impact which the development fails to take into account. Your policy states planning permission will be refused where the proposed development would lead to an excessive or unreasonable impact on existing neighbouring occupants which this clearly does. </w:t>
            </w:r>
            <w:r w:rsidR="00B27D4C">
              <w:rPr>
                <w:rFonts w:ascii="Arial" w:hAnsi="Arial" w:cs="Arial"/>
                <w:color w:val="000000"/>
                <w:sz w:val="20"/>
              </w:rPr>
              <w:br/>
            </w:r>
          </w:p>
          <w:p w14:paraId="2F6249AF" w14:textId="60F336C1" w:rsid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 xml:space="preserve">6. The addition of another apartment will add to the problems of parking as no new provision of vehicle parking space is proposed see Policy 3.12. In addition, access to the proposed additional apartment would remove a further two parking spaces. This property is situated on Denmark Street which is of variable width that does not allow parking on the street. There is barely enough room for vehicle travelling north and south to pass and on street parking would make this a lot worse. </w:t>
            </w:r>
          </w:p>
          <w:p w14:paraId="6D8881B2" w14:textId="28E485F9" w:rsidR="00F23E7A" w:rsidRDefault="00F23E7A" w:rsidP="00F23E7A">
            <w:pPr>
              <w:autoSpaceDE w:val="0"/>
              <w:autoSpaceDN w:val="0"/>
              <w:adjustRightInd w:val="0"/>
              <w:rPr>
                <w:rFonts w:ascii="Arial" w:hAnsi="Arial" w:cs="Arial"/>
                <w:color w:val="000000"/>
                <w:sz w:val="20"/>
              </w:rPr>
            </w:pPr>
          </w:p>
          <w:p w14:paraId="61F4621E" w14:textId="331A668B" w:rsidR="00F23E7A" w:rsidRDefault="00F23E7A" w:rsidP="00F23E7A">
            <w:pPr>
              <w:autoSpaceDE w:val="0"/>
              <w:autoSpaceDN w:val="0"/>
              <w:adjustRightInd w:val="0"/>
              <w:rPr>
                <w:rFonts w:ascii="Arial" w:hAnsi="Arial" w:cs="Arial"/>
                <w:color w:val="000000"/>
                <w:sz w:val="20"/>
              </w:rPr>
            </w:pPr>
            <w:r>
              <w:rPr>
                <w:rFonts w:ascii="Arial" w:hAnsi="Arial" w:cs="Arial"/>
                <w:color w:val="000000"/>
                <w:sz w:val="20"/>
              </w:rPr>
              <w:t xml:space="preserve">There are also safety concerns </w:t>
            </w:r>
            <w:r w:rsidR="00474621">
              <w:rPr>
                <w:rFonts w:ascii="Arial" w:hAnsi="Arial" w:cs="Arial"/>
                <w:color w:val="000000"/>
                <w:sz w:val="20"/>
              </w:rPr>
              <w:t>regarding</w:t>
            </w:r>
            <w:r>
              <w:rPr>
                <w:rFonts w:ascii="Arial" w:hAnsi="Arial" w:cs="Arial"/>
                <w:color w:val="000000"/>
                <w:sz w:val="20"/>
              </w:rPr>
              <w:t xml:space="preserve"> up to 12 vehicles</w:t>
            </w:r>
            <w:r w:rsidR="00441EE9">
              <w:rPr>
                <w:rFonts w:ascii="Arial" w:hAnsi="Arial" w:cs="Arial"/>
                <w:color w:val="000000"/>
                <w:sz w:val="20"/>
              </w:rPr>
              <w:t xml:space="preserve"> (excluding visitors to the properties)</w:t>
            </w:r>
            <w:r>
              <w:rPr>
                <w:rFonts w:ascii="Arial" w:hAnsi="Arial" w:cs="Arial"/>
                <w:color w:val="000000"/>
                <w:sz w:val="20"/>
              </w:rPr>
              <w:t xml:space="preserve"> reversing on to the B1077</w:t>
            </w:r>
            <w:r w:rsidR="00474621">
              <w:rPr>
                <w:rFonts w:ascii="Arial" w:hAnsi="Arial" w:cs="Arial"/>
                <w:color w:val="000000"/>
                <w:sz w:val="20"/>
              </w:rPr>
              <w:t xml:space="preserve"> and the viewpoint of Norfolk County Council would be welcomed. </w:t>
            </w:r>
          </w:p>
          <w:p w14:paraId="11F3B134" w14:textId="4CE1C6DF" w:rsidR="00F23E7A" w:rsidRDefault="00F23E7A" w:rsidP="00F23E7A">
            <w:pPr>
              <w:autoSpaceDE w:val="0"/>
              <w:autoSpaceDN w:val="0"/>
              <w:adjustRightInd w:val="0"/>
              <w:rPr>
                <w:rFonts w:ascii="Arial" w:hAnsi="Arial" w:cs="Arial"/>
                <w:color w:val="000000"/>
                <w:sz w:val="20"/>
              </w:rPr>
            </w:pPr>
          </w:p>
          <w:p w14:paraId="0C972E95" w14:textId="75D1F366" w:rsidR="00F23E7A" w:rsidRPr="00F23E7A" w:rsidRDefault="00F23E7A" w:rsidP="00F23E7A">
            <w:pPr>
              <w:autoSpaceDE w:val="0"/>
              <w:autoSpaceDN w:val="0"/>
              <w:adjustRightInd w:val="0"/>
              <w:rPr>
                <w:rFonts w:ascii="Arial" w:hAnsi="Arial" w:cs="Arial"/>
                <w:color w:val="000000"/>
                <w:sz w:val="20"/>
              </w:rPr>
            </w:pPr>
            <w:r>
              <w:rPr>
                <w:rFonts w:ascii="Arial" w:hAnsi="Arial" w:cs="Arial"/>
                <w:color w:val="000000"/>
                <w:sz w:val="20"/>
              </w:rPr>
              <w:t xml:space="preserve">This applicant has a history of submitting </w:t>
            </w:r>
            <w:r w:rsidR="00A056E9">
              <w:rPr>
                <w:rFonts w:ascii="Arial" w:hAnsi="Arial" w:cs="Arial"/>
                <w:color w:val="000000"/>
                <w:sz w:val="20"/>
              </w:rPr>
              <w:t xml:space="preserve">significant changes to original </w:t>
            </w:r>
            <w:r w:rsidR="00474621">
              <w:rPr>
                <w:rFonts w:ascii="Arial" w:hAnsi="Arial" w:cs="Arial"/>
                <w:color w:val="000000"/>
                <w:sz w:val="20"/>
              </w:rPr>
              <w:t>applications</w:t>
            </w:r>
            <w:r w:rsidR="00A056E9">
              <w:rPr>
                <w:rFonts w:ascii="Arial" w:hAnsi="Arial" w:cs="Arial"/>
                <w:color w:val="000000"/>
                <w:sz w:val="20"/>
              </w:rPr>
              <w:t xml:space="preserve">.  </w:t>
            </w:r>
            <w:r w:rsidR="00A212D5" w:rsidRPr="00A212D5">
              <w:rPr>
                <w:rFonts w:ascii="Arial" w:hAnsi="Arial" w:cs="Arial"/>
                <w:color w:val="000000"/>
                <w:sz w:val="20"/>
              </w:rPr>
              <w:t xml:space="preserve">It is becoming commonplace for developers to put in an application that they feel will gain approval only to submit further applications at a later date (after approval of the first application) that they hope will also be approved. This gaming the planning system which puts pressure on everybody including planning officers to allow ‘’developer creep’’ is a problem that needs addressing asap. We are pleased to see that Gareth Bacon MP supported by our own Richard Bacon MP are trying to remedy this in Parliament. </w:t>
            </w:r>
            <w:r w:rsidR="00474621">
              <w:rPr>
                <w:rFonts w:ascii="Arial" w:hAnsi="Arial" w:cs="Arial"/>
                <w:color w:val="000000"/>
                <w:sz w:val="20"/>
              </w:rPr>
              <w:t xml:space="preserve"> </w:t>
            </w:r>
          </w:p>
          <w:p w14:paraId="68B17ABD" w14:textId="77777777" w:rsidR="00F23E7A" w:rsidRPr="00F23E7A" w:rsidRDefault="00F23E7A" w:rsidP="00F23E7A">
            <w:pPr>
              <w:autoSpaceDE w:val="0"/>
              <w:autoSpaceDN w:val="0"/>
              <w:adjustRightInd w:val="0"/>
              <w:rPr>
                <w:rFonts w:ascii="Arial" w:hAnsi="Arial" w:cs="Arial"/>
                <w:color w:val="000000"/>
                <w:sz w:val="20"/>
              </w:rPr>
            </w:pPr>
          </w:p>
          <w:p w14:paraId="38E13B2C" w14:textId="7BBE9F64" w:rsidR="00F23E7A" w:rsidRPr="00F23E7A" w:rsidRDefault="00F23E7A" w:rsidP="00F23E7A">
            <w:pPr>
              <w:autoSpaceDE w:val="0"/>
              <w:autoSpaceDN w:val="0"/>
              <w:adjustRightInd w:val="0"/>
              <w:rPr>
                <w:rFonts w:ascii="Arial" w:hAnsi="Arial" w:cs="Arial"/>
                <w:color w:val="000000"/>
                <w:sz w:val="20"/>
              </w:rPr>
            </w:pPr>
            <w:r w:rsidRPr="00F23E7A">
              <w:rPr>
                <w:rFonts w:ascii="Arial" w:hAnsi="Arial" w:cs="Arial"/>
                <w:color w:val="000000"/>
                <w:sz w:val="20"/>
              </w:rPr>
              <w:t>If you are minded to approve this application, we would request that this should be brought to the Development Management Committee.</w:t>
            </w:r>
          </w:p>
        </w:tc>
      </w:tr>
      <w:tr w:rsidR="00E53BF4" w14:paraId="4104C1DF" w14:textId="77777777" w:rsidTr="00F45C0A">
        <w:trPr>
          <w:trHeight w:val="557"/>
        </w:trPr>
        <w:tc>
          <w:tcPr>
            <w:tcW w:w="1271" w:type="dxa"/>
            <w:tcMar>
              <w:left w:w="108" w:type="dxa"/>
            </w:tcMar>
          </w:tcPr>
          <w:p w14:paraId="4C237C68" w14:textId="77777777" w:rsidR="00E53BF4" w:rsidRDefault="00E53BF4" w:rsidP="00E53BF4">
            <w:pPr>
              <w:rPr>
                <w:rFonts w:ascii="Arial" w:hAnsi="Arial" w:cs="Arial"/>
                <w:sz w:val="20"/>
              </w:rPr>
            </w:pPr>
            <w:r>
              <w:rPr>
                <w:rFonts w:ascii="Arial" w:hAnsi="Arial" w:cs="Arial"/>
                <w:sz w:val="20"/>
              </w:rPr>
              <w:lastRenderedPageBreak/>
              <w:t>2022/1344</w:t>
            </w:r>
          </w:p>
        </w:tc>
        <w:tc>
          <w:tcPr>
            <w:tcW w:w="709" w:type="dxa"/>
            <w:tcMar>
              <w:left w:w="108" w:type="dxa"/>
            </w:tcMar>
          </w:tcPr>
          <w:p w14:paraId="08688CB5" w14:textId="77777777" w:rsidR="00E53BF4" w:rsidRDefault="00E53BF4" w:rsidP="00E53BF4">
            <w:pPr>
              <w:rPr>
                <w:rFonts w:ascii="Arial" w:hAnsi="Arial" w:cs="Arial"/>
                <w:sz w:val="20"/>
              </w:rPr>
            </w:pPr>
            <w:r>
              <w:rPr>
                <w:rFonts w:ascii="Arial" w:hAnsi="Arial" w:cs="Arial"/>
                <w:sz w:val="20"/>
              </w:rPr>
              <w:t>Full</w:t>
            </w:r>
          </w:p>
        </w:tc>
        <w:tc>
          <w:tcPr>
            <w:tcW w:w="1134" w:type="dxa"/>
            <w:tcMar>
              <w:left w:w="108" w:type="dxa"/>
            </w:tcMar>
          </w:tcPr>
          <w:p w14:paraId="2DEAB6F3" w14:textId="77777777" w:rsidR="00E53BF4" w:rsidRDefault="00E53BF4" w:rsidP="00E53BF4">
            <w:pPr>
              <w:rPr>
                <w:rFonts w:ascii="Arial" w:hAnsi="Arial" w:cs="Arial"/>
                <w:sz w:val="20"/>
              </w:rPr>
            </w:pPr>
            <w:r>
              <w:rPr>
                <w:rFonts w:ascii="Arial" w:hAnsi="Arial" w:cs="Arial"/>
                <w:sz w:val="20"/>
              </w:rPr>
              <w:t>Inside Land East Anglia Ltd and Flagship Group</w:t>
            </w:r>
          </w:p>
        </w:tc>
        <w:tc>
          <w:tcPr>
            <w:tcW w:w="1559" w:type="dxa"/>
            <w:tcMar>
              <w:left w:w="108" w:type="dxa"/>
            </w:tcMar>
          </w:tcPr>
          <w:p w14:paraId="20794ECA" w14:textId="77777777" w:rsidR="00E53BF4" w:rsidRDefault="00E53BF4" w:rsidP="00E53BF4">
            <w:pPr>
              <w:rPr>
                <w:rFonts w:ascii="Arial" w:hAnsi="Arial" w:cs="Arial"/>
                <w:sz w:val="20"/>
              </w:rPr>
            </w:pPr>
            <w:r>
              <w:rPr>
                <w:rFonts w:ascii="Arial" w:hAnsi="Arial" w:cs="Arial"/>
                <w:sz w:val="20"/>
              </w:rPr>
              <w:t xml:space="preserve">Land East of </w:t>
            </w:r>
            <w:proofErr w:type="spellStart"/>
            <w:r>
              <w:rPr>
                <w:rFonts w:ascii="Arial" w:hAnsi="Arial" w:cs="Arial"/>
                <w:sz w:val="20"/>
              </w:rPr>
              <w:t>Vinces</w:t>
            </w:r>
            <w:proofErr w:type="spellEnd"/>
            <w:r>
              <w:rPr>
                <w:rFonts w:ascii="Arial" w:hAnsi="Arial" w:cs="Arial"/>
                <w:sz w:val="20"/>
              </w:rPr>
              <w:t xml:space="preserve"> Road, Diss</w:t>
            </w:r>
          </w:p>
        </w:tc>
        <w:tc>
          <w:tcPr>
            <w:tcW w:w="1559" w:type="dxa"/>
            <w:tcMar>
              <w:left w:w="108" w:type="dxa"/>
            </w:tcMar>
          </w:tcPr>
          <w:p w14:paraId="68D04BEF" w14:textId="77777777" w:rsidR="00E53BF4" w:rsidRPr="00BA0EE5" w:rsidRDefault="00E53BF4" w:rsidP="00E53BF4">
            <w:pPr>
              <w:autoSpaceDE w:val="0"/>
              <w:autoSpaceDN w:val="0"/>
              <w:adjustRightInd w:val="0"/>
              <w:rPr>
                <w:rFonts w:ascii="Arial" w:hAnsi="Arial" w:cs="Arial"/>
                <w:color w:val="000000"/>
                <w:sz w:val="20"/>
              </w:rPr>
            </w:pPr>
            <w:r>
              <w:rPr>
                <w:rFonts w:ascii="Arial" w:hAnsi="Arial" w:cs="Arial"/>
                <w:color w:val="000000"/>
                <w:sz w:val="20"/>
              </w:rPr>
              <w:t>Residential development with associated access, landscaping, surface water attenuation and parking.</w:t>
            </w:r>
          </w:p>
        </w:tc>
        <w:tc>
          <w:tcPr>
            <w:tcW w:w="4776" w:type="dxa"/>
            <w:shd w:val="clear" w:color="auto" w:fill="auto"/>
            <w:tcMar>
              <w:left w:w="108" w:type="dxa"/>
            </w:tcMar>
          </w:tcPr>
          <w:p w14:paraId="7CFBBCA7" w14:textId="77777777" w:rsidR="00E53BF4" w:rsidRPr="00441EE9" w:rsidRDefault="00441EE9" w:rsidP="00E53BF4">
            <w:pPr>
              <w:autoSpaceDE w:val="0"/>
              <w:autoSpaceDN w:val="0"/>
              <w:adjustRightInd w:val="0"/>
              <w:rPr>
                <w:rFonts w:ascii="Arial" w:hAnsi="Arial" w:cs="Arial"/>
                <w:b/>
                <w:bCs/>
                <w:color w:val="000000"/>
                <w:sz w:val="20"/>
              </w:rPr>
            </w:pPr>
            <w:r w:rsidRPr="00441EE9">
              <w:rPr>
                <w:rFonts w:ascii="Arial" w:hAnsi="Arial" w:cs="Arial"/>
                <w:b/>
                <w:bCs/>
                <w:color w:val="000000"/>
                <w:sz w:val="20"/>
              </w:rPr>
              <w:t>RECOMMEND REFUSAL</w:t>
            </w:r>
          </w:p>
          <w:p w14:paraId="19FE04A4" w14:textId="78600DE7" w:rsidR="00441EE9" w:rsidRPr="000A6430" w:rsidRDefault="00441EE9" w:rsidP="00E53BF4">
            <w:pPr>
              <w:autoSpaceDE w:val="0"/>
              <w:autoSpaceDN w:val="0"/>
              <w:adjustRightInd w:val="0"/>
              <w:rPr>
                <w:rFonts w:ascii="Arial" w:hAnsi="Arial" w:cs="Arial"/>
                <w:color w:val="000000"/>
                <w:sz w:val="20"/>
              </w:rPr>
            </w:pPr>
            <w:r>
              <w:rPr>
                <w:rFonts w:ascii="Arial" w:hAnsi="Arial" w:cs="Arial"/>
                <w:color w:val="000000"/>
                <w:sz w:val="20"/>
              </w:rPr>
              <w:t xml:space="preserve">See detailed response </w:t>
            </w:r>
            <w:r w:rsidR="00985966">
              <w:rPr>
                <w:rFonts w:ascii="Arial" w:hAnsi="Arial" w:cs="Arial"/>
                <w:color w:val="000000"/>
                <w:sz w:val="20"/>
              </w:rPr>
              <w:t>attached</w:t>
            </w:r>
            <w:r w:rsidR="0022029C">
              <w:rPr>
                <w:rFonts w:ascii="Arial" w:hAnsi="Arial" w:cs="Arial"/>
                <w:color w:val="000000"/>
                <w:sz w:val="20"/>
              </w:rPr>
              <w:t xml:space="preserve"> a copy of which will be sent to </w:t>
            </w:r>
            <w:r w:rsidR="00836215">
              <w:rPr>
                <w:rFonts w:ascii="Arial" w:hAnsi="Arial" w:cs="Arial"/>
                <w:color w:val="000000"/>
                <w:sz w:val="20"/>
              </w:rPr>
              <w:t xml:space="preserve">near neighbour businesses via Midwich.  </w:t>
            </w:r>
            <w:r w:rsidR="00192702">
              <w:rPr>
                <w:rFonts w:ascii="Arial" w:hAnsi="Arial" w:cs="Arial"/>
                <w:color w:val="000000"/>
                <w:sz w:val="20"/>
              </w:rPr>
              <w:t xml:space="preserve">  </w:t>
            </w:r>
          </w:p>
        </w:tc>
      </w:tr>
      <w:tr w:rsidR="00E53BF4" w14:paraId="4A7AE75A" w14:textId="77777777" w:rsidTr="00F45C0A">
        <w:trPr>
          <w:trHeight w:val="557"/>
        </w:trPr>
        <w:tc>
          <w:tcPr>
            <w:tcW w:w="1271" w:type="dxa"/>
            <w:tcMar>
              <w:left w:w="108" w:type="dxa"/>
            </w:tcMar>
          </w:tcPr>
          <w:p w14:paraId="6E8E6DFD" w14:textId="77777777" w:rsidR="00E53BF4" w:rsidRDefault="00E53BF4" w:rsidP="00E53BF4">
            <w:pPr>
              <w:rPr>
                <w:rFonts w:ascii="Arial" w:hAnsi="Arial" w:cs="Arial"/>
                <w:sz w:val="20"/>
              </w:rPr>
            </w:pPr>
            <w:r>
              <w:rPr>
                <w:rFonts w:ascii="Arial" w:hAnsi="Arial" w:cs="Arial"/>
                <w:sz w:val="20"/>
              </w:rPr>
              <w:t>DC/22/02667</w:t>
            </w:r>
          </w:p>
        </w:tc>
        <w:tc>
          <w:tcPr>
            <w:tcW w:w="709" w:type="dxa"/>
            <w:tcMar>
              <w:left w:w="108" w:type="dxa"/>
            </w:tcMar>
          </w:tcPr>
          <w:p w14:paraId="691E64EA" w14:textId="77777777" w:rsidR="00E53BF4" w:rsidRDefault="00E53BF4" w:rsidP="00E53BF4">
            <w:pPr>
              <w:rPr>
                <w:rFonts w:ascii="Arial" w:hAnsi="Arial" w:cs="Arial"/>
                <w:sz w:val="20"/>
              </w:rPr>
            </w:pPr>
            <w:r>
              <w:rPr>
                <w:rFonts w:ascii="Arial" w:hAnsi="Arial" w:cs="Arial"/>
                <w:sz w:val="20"/>
              </w:rPr>
              <w:t>Full</w:t>
            </w:r>
          </w:p>
        </w:tc>
        <w:tc>
          <w:tcPr>
            <w:tcW w:w="1134" w:type="dxa"/>
            <w:tcMar>
              <w:left w:w="108" w:type="dxa"/>
            </w:tcMar>
          </w:tcPr>
          <w:p w14:paraId="4E125553" w14:textId="77777777" w:rsidR="00E53BF4" w:rsidRDefault="00E53BF4" w:rsidP="00E53BF4">
            <w:pPr>
              <w:rPr>
                <w:rFonts w:ascii="Arial" w:hAnsi="Arial" w:cs="Arial"/>
                <w:sz w:val="20"/>
              </w:rPr>
            </w:pPr>
            <w:r>
              <w:rPr>
                <w:rFonts w:ascii="Arial" w:hAnsi="Arial" w:cs="Arial"/>
                <w:sz w:val="20"/>
              </w:rPr>
              <w:t>Pathfinder Clean Energy UK Dev Ltd</w:t>
            </w:r>
          </w:p>
        </w:tc>
        <w:tc>
          <w:tcPr>
            <w:tcW w:w="1559" w:type="dxa"/>
            <w:tcMar>
              <w:left w:w="108" w:type="dxa"/>
            </w:tcMar>
          </w:tcPr>
          <w:p w14:paraId="306035B5" w14:textId="77777777" w:rsidR="00E53BF4" w:rsidRDefault="00E53BF4" w:rsidP="00E53BF4">
            <w:pPr>
              <w:rPr>
                <w:rFonts w:ascii="Arial" w:hAnsi="Arial" w:cs="Arial"/>
                <w:sz w:val="20"/>
              </w:rPr>
            </w:pPr>
            <w:r>
              <w:rPr>
                <w:rFonts w:ascii="Arial" w:hAnsi="Arial" w:cs="Arial"/>
                <w:sz w:val="20"/>
              </w:rPr>
              <w:t>Grange Farm, Old Bury Rd, Palgrave, IP22 1AZ</w:t>
            </w:r>
          </w:p>
        </w:tc>
        <w:tc>
          <w:tcPr>
            <w:tcW w:w="1559" w:type="dxa"/>
            <w:tcMar>
              <w:left w:w="108" w:type="dxa"/>
            </w:tcMar>
          </w:tcPr>
          <w:p w14:paraId="75F93173"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Mixed use development comprising</w:t>
            </w:r>
          </w:p>
          <w:p w14:paraId="73EAFAAA"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installation of a ground mounted solar</w:t>
            </w:r>
          </w:p>
          <w:p w14:paraId="189F4F8F"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photovoltaic (PV) farm; along with</w:t>
            </w:r>
          </w:p>
          <w:p w14:paraId="32BBE7E8"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continued agricultural use, ancillary</w:t>
            </w:r>
          </w:p>
          <w:p w14:paraId="6DBC89A4"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infrastructure, substation, security fencing,</w:t>
            </w:r>
          </w:p>
          <w:p w14:paraId="74F95B06" w14:textId="77777777" w:rsidR="00E53BF4" w:rsidRPr="00857409"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landscaping provision, ecological</w:t>
            </w:r>
          </w:p>
          <w:p w14:paraId="1D25FE87" w14:textId="77777777" w:rsidR="00E53BF4" w:rsidRDefault="00E53BF4" w:rsidP="00E53BF4">
            <w:pPr>
              <w:autoSpaceDE w:val="0"/>
              <w:autoSpaceDN w:val="0"/>
              <w:adjustRightInd w:val="0"/>
              <w:rPr>
                <w:rFonts w:ascii="Arial" w:hAnsi="Arial" w:cs="Arial"/>
                <w:color w:val="000000"/>
                <w:sz w:val="20"/>
              </w:rPr>
            </w:pPr>
            <w:r w:rsidRPr="00857409">
              <w:rPr>
                <w:rFonts w:ascii="Arial" w:hAnsi="Arial" w:cs="Arial"/>
                <w:color w:val="000000"/>
                <w:sz w:val="20"/>
              </w:rPr>
              <w:t>enhancements and associated works.</w:t>
            </w:r>
          </w:p>
        </w:tc>
        <w:tc>
          <w:tcPr>
            <w:tcW w:w="4776" w:type="dxa"/>
            <w:shd w:val="clear" w:color="auto" w:fill="auto"/>
            <w:tcMar>
              <w:left w:w="108" w:type="dxa"/>
            </w:tcMar>
          </w:tcPr>
          <w:p w14:paraId="0B3EEE8B" w14:textId="6581B03D" w:rsidR="00CD4310" w:rsidRDefault="008C7EF6" w:rsidP="00732CDD">
            <w:pPr>
              <w:autoSpaceDE w:val="0"/>
              <w:autoSpaceDN w:val="0"/>
              <w:adjustRightInd w:val="0"/>
              <w:rPr>
                <w:rFonts w:ascii="Arial" w:hAnsi="Arial" w:cs="Arial"/>
                <w:color w:val="000000"/>
                <w:sz w:val="20"/>
              </w:rPr>
            </w:pPr>
            <w:r>
              <w:rPr>
                <w:rFonts w:ascii="Arial" w:hAnsi="Arial" w:cs="Arial"/>
                <w:color w:val="000000"/>
                <w:sz w:val="20"/>
              </w:rPr>
              <w:t xml:space="preserve">There was discussion regarding the grand scale of the development, the loss of 220 acres of high quality farmland, the concerns of Palgrave residents and the potential for increased flooding into Diss.  It was noted the Diss &amp; District Neighbourhood Plan has objected on behalf of its parishes.  </w:t>
            </w:r>
            <w:r w:rsidR="00CD4310">
              <w:rPr>
                <w:rFonts w:ascii="Arial" w:hAnsi="Arial" w:cs="Arial"/>
                <w:color w:val="000000"/>
                <w:sz w:val="20"/>
              </w:rPr>
              <w:t xml:space="preserve">It was </w:t>
            </w:r>
          </w:p>
          <w:p w14:paraId="4D01C5B2" w14:textId="77777777" w:rsidR="00CD4310" w:rsidRDefault="00CD4310" w:rsidP="00732CDD">
            <w:pPr>
              <w:autoSpaceDE w:val="0"/>
              <w:autoSpaceDN w:val="0"/>
              <w:adjustRightInd w:val="0"/>
              <w:rPr>
                <w:rFonts w:ascii="Arial" w:hAnsi="Arial" w:cs="Arial"/>
                <w:color w:val="000000"/>
                <w:sz w:val="20"/>
              </w:rPr>
            </w:pPr>
          </w:p>
          <w:p w14:paraId="7A5E46B1" w14:textId="77777777" w:rsidR="008C7EF6" w:rsidRDefault="00CD4310" w:rsidP="00732CDD">
            <w:pPr>
              <w:autoSpaceDE w:val="0"/>
              <w:autoSpaceDN w:val="0"/>
              <w:adjustRightInd w:val="0"/>
              <w:rPr>
                <w:rFonts w:ascii="Arial" w:hAnsi="Arial" w:cs="Arial"/>
                <w:color w:val="000000"/>
                <w:sz w:val="20"/>
              </w:rPr>
            </w:pPr>
            <w:r>
              <w:rPr>
                <w:rFonts w:ascii="Arial" w:hAnsi="Arial" w:cs="Arial"/>
                <w:color w:val="000000"/>
                <w:sz w:val="20"/>
              </w:rPr>
              <w:t xml:space="preserve">RESOLVED: </w:t>
            </w:r>
          </w:p>
          <w:p w14:paraId="3BBFC54E" w14:textId="77777777" w:rsidR="008C7EF6" w:rsidRDefault="008C7EF6" w:rsidP="00732CDD">
            <w:pPr>
              <w:autoSpaceDE w:val="0"/>
              <w:autoSpaceDN w:val="0"/>
              <w:adjustRightInd w:val="0"/>
              <w:rPr>
                <w:rFonts w:ascii="Arial" w:hAnsi="Arial" w:cs="Arial"/>
                <w:color w:val="000000"/>
                <w:sz w:val="20"/>
              </w:rPr>
            </w:pPr>
          </w:p>
          <w:p w14:paraId="11C6F026" w14:textId="77777777" w:rsidR="008C7EF6" w:rsidRDefault="00CD4310" w:rsidP="00732CDD">
            <w:pPr>
              <w:autoSpaceDE w:val="0"/>
              <w:autoSpaceDN w:val="0"/>
              <w:adjustRightInd w:val="0"/>
              <w:rPr>
                <w:rFonts w:ascii="Arial" w:hAnsi="Arial" w:cs="Arial"/>
                <w:color w:val="000000"/>
                <w:sz w:val="20"/>
              </w:rPr>
            </w:pPr>
            <w:r>
              <w:rPr>
                <w:rFonts w:ascii="Arial" w:hAnsi="Arial" w:cs="Arial"/>
                <w:color w:val="000000"/>
                <w:sz w:val="20"/>
              </w:rPr>
              <w:t>That the Chair of the Planning committee and Clerk draft a reply to cover above points and those in planning pack to send to Mid Suffolk District Council.</w:t>
            </w:r>
          </w:p>
          <w:p w14:paraId="13CCF2CD" w14:textId="77777777" w:rsidR="008C7EF6" w:rsidRDefault="008C7EF6" w:rsidP="00732CDD">
            <w:pPr>
              <w:autoSpaceDE w:val="0"/>
              <w:autoSpaceDN w:val="0"/>
              <w:adjustRightInd w:val="0"/>
              <w:rPr>
                <w:rFonts w:ascii="Arial" w:hAnsi="Arial" w:cs="Arial"/>
                <w:color w:val="000000"/>
                <w:sz w:val="20"/>
              </w:rPr>
            </w:pPr>
          </w:p>
          <w:p w14:paraId="388B58DF" w14:textId="77777777" w:rsidR="008C7EF6" w:rsidRDefault="008C7EF6" w:rsidP="008C7EF6">
            <w:pPr>
              <w:autoSpaceDE w:val="0"/>
              <w:autoSpaceDN w:val="0"/>
              <w:adjustRightInd w:val="0"/>
              <w:rPr>
                <w:rFonts w:ascii="Arial" w:hAnsi="Arial" w:cs="Arial"/>
                <w:color w:val="000000"/>
                <w:sz w:val="20"/>
              </w:rPr>
            </w:pPr>
            <w:r>
              <w:rPr>
                <w:rFonts w:ascii="Arial" w:hAnsi="Arial" w:cs="Arial"/>
                <w:color w:val="000000"/>
                <w:sz w:val="20"/>
              </w:rPr>
              <w:t xml:space="preserve">See letter attached.  </w:t>
            </w:r>
          </w:p>
          <w:p w14:paraId="55A23292" w14:textId="17F7ADA3" w:rsidR="00CD4310" w:rsidRPr="007F7346" w:rsidRDefault="00CD4310" w:rsidP="00732CDD">
            <w:pPr>
              <w:autoSpaceDE w:val="0"/>
              <w:autoSpaceDN w:val="0"/>
              <w:adjustRightInd w:val="0"/>
              <w:rPr>
                <w:rFonts w:ascii="Arial" w:hAnsi="Arial" w:cs="Arial"/>
                <w:color w:val="000000"/>
                <w:sz w:val="20"/>
              </w:rPr>
            </w:pPr>
            <w:r>
              <w:rPr>
                <w:rFonts w:ascii="Arial" w:hAnsi="Arial" w:cs="Arial"/>
                <w:color w:val="000000"/>
                <w:sz w:val="20"/>
              </w:rPr>
              <w:t xml:space="preserve">  </w:t>
            </w:r>
          </w:p>
        </w:tc>
      </w:tr>
    </w:tbl>
    <w:p w14:paraId="61536A08" w14:textId="274162E5" w:rsidR="001525A5" w:rsidRDefault="001525A5">
      <w:pPr>
        <w:jc w:val="both"/>
        <w:rPr>
          <w:rFonts w:ascii="Arial" w:hAnsi="Arial" w:cs="Arial"/>
          <w:b/>
          <w:sz w:val="20"/>
        </w:rPr>
      </w:pPr>
    </w:p>
    <w:p w14:paraId="252432B0" w14:textId="7888EBEC" w:rsidR="001A479B" w:rsidRPr="001A479B" w:rsidRDefault="001A479B" w:rsidP="001A479B">
      <w:pPr>
        <w:jc w:val="right"/>
        <w:rPr>
          <w:rFonts w:ascii="Arial" w:hAnsi="Arial" w:cs="Arial"/>
          <w:b/>
          <w:sz w:val="20"/>
        </w:rPr>
      </w:pPr>
      <w:r w:rsidRPr="001A479B">
        <w:rPr>
          <w:rFonts w:ascii="Arial" w:hAnsi="Arial" w:cs="Arial"/>
          <w:b/>
          <w:sz w:val="20"/>
        </w:rPr>
        <w:t>(Action:</w:t>
      </w:r>
      <w:r w:rsidR="00F45C0A">
        <w:rPr>
          <w:rFonts w:ascii="Arial" w:hAnsi="Arial" w:cs="Arial"/>
          <w:b/>
          <w:sz w:val="20"/>
        </w:rPr>
        <w:t xml:space="preserve"> Clerk; immediately</w:t>
      </w:r>
      <w:r w:rsidRPr="001A479B">
        <w:rPr>
          <w:rFonts w:ascii="Arial" w:hAnsi="Arial" w:cs="Arial"/>
          <w:b/>
          <w:sz w:val="20"/>
        </w:rPr>
        <w:t>)</w:t>
      </w:r>
    </w:p>
    <w:p w14:paraId="537841DB" w14:textId="77777777" w:rsidR="00122A6C" w:rsidRDefault="00122A6C">
      <w:pPr>
        <w:jc w:val="both"/>
        <w:rPr>
          <w:rFonts w:ascii="Arial" w:hAnsi="Arial" w:cs="Arial"/>
          <w:b/>
          <w:sz w:val="20"/>
        </w:rPr>
      </w:pPr>
    </w:p>
    <w:p w14:paraId="38FDC71A" w14:textId="11F5FED5" w:rsidR="001525A5" w:rsidRPr="009A4678" w:rsidRDefault="00B266DD">
      <w:pPr>
        <w:jc w:val="both"/>
        <w:rPr>
          <w:rFonts w:ascii="Arial" w:hAnsi="Arial" w:cs="Arial"/>
          <w:b/>
          <w:sz w:val="20"/>
        </w:rPr>
      </w:pPr>
      <w:r>
        <w:rPr>
          <w:rFonts w:ascii="Arial" w:hAnsi="Arial" w:cs="Arial"/>
          <w:b/>
          <w:sz w:val="20"/>
        </w:rPr>
        <w:t>PL</w:t>
      </w:r>
      <w:r w:rsidR="00236A52">
        <w:rPr>
          <w:rFonts w:ascii="Arial" w:hAnsi="Arial" w:cs="Arial"/>
          <w:b/>
          <w:sz w:val="20"/>
        </w:rPr>
        <w:t>0</w:t>
      </w:r>
      <w:r w:rsidR="00D2700A">
        <w:rPr>
          <w:rFonts w:ascii="Arial" w:hAnsi="Arial" w:cs="Arial"/>
          <w:b/>
          <w:sz w:val="20"/>
        </w:rPr>
        <w:t>9</w:t>
      </w:r>
      <w:r w:rsidR="00236A52">
        <w:rPr>
          <w:rFonts w:ascii="Arial" w:hAnsi="Arial" w:cs="Arial"/>
          <w:b/>
          <w:sz w:val="20"/>
        </w:rPr>
        <w:t>22</w:t>
      </w:r>
      <w:r>
        <w:rPr>
          <w:rFonts w:ascii="Arial" w:hAnsi="Arial" w:cs="Arial"/>
          <w:b/>
          <w:sz w:val="20"/>
        </w:rPr>
        <w:t>/</w:t>
      </w:r>
      <w:r w:rsidR="007522E5">
        <w:rPr>
          <w:rFonts w:ascii="Arial" w:hAnsi="Arial" w:cs="Arial"/>
          <w:b/>
          <w:sz w:val="20"/>
        </w:rPr>
        <w:t>8</w:t>
      </w:r>
      <w:r w:rsidR="00496C73">
        <w:rPr>
          <w:rFonts w:ascii="Arial" w:hAnsi="Arial" w:cs="Arial"/>
          <w:b/>
          <w:sz w:val="20"/>
        </w:rPr>
        <w:tab/>
      </w:r>
      <w:r w:rsidR="00AE2658">
        <w:rPr>
          <w:rFonts w:ascii="Arial" w:hAnsi="Arial" w:cs="Arial"/>
          <w:b/>
          <w:sz w:val="20"/>
          <w:u w:val="single"/>
        </w:rPr>
        <w:t>SOUTH NORFOLK PLANNING DECISIONS</w:t>
      </w:r>
    </w:p>
    <w:p w14:paraId="7ACBFFA4" w14:textId="2A32B109" w:rsidR="001525A5" w:rsidRDefault="00B266DD">
      <w:pPr>
        <w:ind w:left="1440"/>
        <w:jc w:val="both"/>
        <w:rPr>
          <w:rFonts w:ascii="Arial" w:hAnsi="Arial" w:cs="Arial"/>
          <w:sz w:val="20"/>
        </w:rPr>
      </w:pPr>
      <w:r>
        <w:rPr>
          <w:rFonts w:ascii="Arial" w:hAnsi="Arial" w:cs="Arial"/>
          <w:sz w:val="20"/>
        </w:rPr>
        <w:t xml:space="preserve">Members noted </w:t>
      </w:r>
      <w:r w:rsidR="00AE2658">
        <w:rPr>
          <w:rFonts w:ascii="Arial" w:hAnsi="Arial" w:cs="Arial"/>
          <w:sz w:val="20"/>
        </w:rPr>
        <w:t xml:space="preserve">the planning decisions made by the Planning Authority since the last meeting. </w:t>
      </w:r>
    </w:p>
    <w:p w14:paraId="41E6A24B" w14:textId="47ECE060" w:rsidR="00AE2658" w:rsidRDefault="00AE2658">
      <w:pPr>
        <w:ind w:left="1440"/>
        <w:jc w:val="both"/>
        <w:rPr>
          <w:rFonts w:ascii="Arial" w:hAnsi="Arial" w:cs="Arial"/>
          <w:sz w:val="20"/>
        </w:rPr>
      </w:pPr>
    </w:p>
    <w:p w14:paraId="6568A780" w14:textId="08520432" w:rsidR="00AE2658" w:rsidRDefault="00AE2658" w:rsidP="00AE2658">
      <w:pPr>
        <w:jc w:val="both"/>
        <w:rPr>
          <w:rFonts w:ascii="Arial" w:hAnsi="Arial" w:cs="Arial"/>
          <w:sz w:val="20"/>
        </w:rPr>
      </w:pPr>
      <w:r>
        <w:rPr>
          <w:rFonts w:ascii="Arial" w:hAnsi="Arial" w:cs="Arial"/>
          <w:b/>
          <w:sz w:val="20"/>
        </w:rPr>
        <w:t>PL0</w:t>
      </w:r>
      <w:r w:rsidR="00D2700A">
        <w:rPr>
          <w:rFonts w:ascii="Arial" w:hAnsi="Arial" w:cs="Arial"/>
          <w:b/>
          <w:sz w:val="20"/>
        </w:rPr>
        <w:t>9</w:t>
      </w:r>
      <w:r>
        <w:rPr>
          <w:rFonts w:ascii="Arial" w:hAnsi="Arial" w:cs="Arial"/>
          <w:b/>
          <w:sz w:val="20"/>
        </w:rPr>
        <w:t>22/</w:t>
      </w:r>
      <w:r w:rsidR="00857409">
        <w:rPr>
          <w:rFonts w:ascii="Arial" w:hAnsi="Arial" w:cs="Arial"/>
          <w:b/>
          <w:sz w:val="20"/>
        </w:rPr>
        <w:t>9</w:t>
      </w:r>
      <w:r>
        <w:rPr>
          <w:rFonts w:ascii="Arial" w:hAnsi="Arial" w:cs="Arial"/>
          <w:b/>
          <w:sz w:val="20"/>
        </w:rPr>
        <w:tab/>
      </w:r>
      <w:r>
        <w:rPr>
          <w:rFonts w:ascii="Arial" w:hAnsi="Arial" w:cs="Arial"/>
          <w:b/>
          <w:sz w:val="20"/>
          <w:u w:val="single"/>
        </w:rPr>
        <w:t>DATE OF NEXT MEETING</w:t>
      </w:r>
    </w:p>
    <w:p w14:paraId="7F1B368D" w14:textId="1524B38F" w:rsidR="001525A5" w:rsidRDefault="00AE2658">
      <w:pPr>
        <w:ind w:left="1440"/>
        <w:jc w:val="both"/>
        <w:rPr>
          <w:rFonts w:ascii="Arial" w:hAnsi="Arial" w:cs="Arial"/>
          <w:sz w:val="20"/>
        </w:rPr>
      </w:pPr>
      <w:r>
        <w:rPr>
          <w:rFonts w:ascii="Arial" w:hAnsi="Arial" w:cs="Arial"/>
          <w:sz w:val="20"/>
        </w:rPr>
        <w:t xml:space="preserve">Members noted that Planning committee meetings will precede scheduled committee dates should applications require committee consideration. </w:t>
      </w:r>
    </w:p>
    <w:p w14:paraId="2834449F" w14:textId="77777777" w:rsidR="00AE2658" w:rsidRDefault="00AE2658">
      <w:pPr>
        <w:ind w:left="1440"/>
        <w:jc w:val="both"/>
        <w:rPr>
          <w:rFonts w:ascii="Arial" w:hAnsi="Arial" w:cs="Arial"/>
          <w:sz w:val="20"/>
        </w:rPr>
      </w:pPr>
    </w:p>
    <w:p w14:paraId="5208C8B7" w14:textId="51ED314F" w:rsidR="001525A5" w:rsidRDefault="00B266DD">
      <w:pPr>
        <w:jc w:val="both"/>
        <w:rPr>
          <w:rFonts w:ascii="Arial" w:hAnsi="Arial" w:cs="Arial"/>
          <w:sz w:val="20"/>
        </w:rPr>
      </w:pPr>
      <w:r>
        <w:rPr>
          <w:rFonts w:ascii="Arial" w:hAnsi="Arial" w:cs="Arial"/>
          <w:sz w:val="20"/>
        </w:rPr>
        <w:t xml:space="preserve">Meeting closed at </w:t>
      </w:r>
      <w:r w:rsidR="00C17298">
        <w:rPr>
          <w:rFonts w:ascii="Arial" w:hAnsi="Arial" w:cs="Arial"/>
          <w:sz w:val="20"/>
        </w:rPr>
        <w:t>7.10pm.</w:t>
      </w:r>
    </w:p>
    <w:p w14:paraId="3608FA4F" w14:textId="77777777" w:rsidR="001525A5" w:rsidRDefault="001525A5">
      <w:pPr>
        <w:jc w:val="both"/>
        <w:rPr>
          <w:rFonts w:ascii="Arial" w:hAnsi="Arial" w:cs="Arial"/>
          <w:sz w:val="20"/>
        </w:rPr>
      </w:pPr>
    </w:p>
    <w:p w14:paraId="11777CC6" w14:textId="77777777" w:rsidR="001525A5" w:rsidRDefault="001525A5">
      <w:pPr>
        <w:jc w:val="both"/>
        <w:rPr>
          <w:rFonts w:ascii="Arial" w:hAnsi="Arial" w:cs="Arial"/>
          <w:sz w:val="20"/>
        </w:rPr>
      </w:pPr>
    </w:p>
    <w:p w14:paraId="2FFA63C4" w14:textId="77777777" w:rsidR="001525A5" w:rsidRDefault="001525A5">
      <w:pPr>
        <w:jc w:val="both"/>
        <w:rPr>
          <w:rFonts w:ascii="Arial" w:hAnsi="Arial" w:cs="Arial"/>
          <w:sz w:val="20"/>
        </w:rPr>
      </w:pPr>
    </w:p>
    <w:p w14:paraId="33D213A5" w14:textId="77777777" w:rsidR="001525A5" w:rsidRDefault="001525A5">
      <w:pPr>
        <w:jc w:val="both"/>
        <w:rPr>
          <w:rFonts w:ascii="Arial" w:hAnsi="Arial" w:cs="Arial"/>
          <w:sz w:val="20"/>
        </w:rPr>
      </w:pPr>
    </w:p>
    <w:p w14:paraId="1D4878AF" w14:textId="77777777" w:rsidR="001525A5" w:rsidRDefault="00B266DD">
      <w:pPr>
        <w:jc w:val="both"/>
        <w:rPr>
          <w:rFonts w:ascii="Arial" w:hAnsi="Arial" w:cs="Arial"/>
          <w:sz w:val="20"/>
        </w:rPr>
      </w:pPr>
      <w:r>
        <w:rPr>
          <w:rFonts w:cs="Arial"/>
          <w:sz w:val="20"/>
        </w:rPr>
        <w:t>___________________________________</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49E706F7" w14:textId="6A8DB8B7" w:rsidR="001525A5" w:rsidRDefault="00B266DD" w:rsidP="009209B3">
      <w:pPr>
        <w:jc w:val="both"/>
        <w:rPr>
          <w:rFonts w:ascii="Arial" w:hAnsi="Arial" w:cs="Arial"/>
          <w:sz w:val="20"/>
        </w:rPr>
      </w:pPr>
      <w:r>
        <w:rPr>
          <w:rFonts w:ascii="Arial" w:hAnsi="Arial" w:cs="Arial"/>
          <w:sz w:val="20"/>
        </w:rPr>
        <w:t xml:space="preserve">Councillor </w:t>
      </w:r>
      <w:r w:rsidR="009209B3">
        <w:rPr>
          <w:rFonts w:ascii="Arial" w:hAnsi="Arial" w:cs="Arial"/>
          <w:sz w:val="20"/>
        </w:rPr>
        <w:t>E. Taylor</w:t>
      </w:r>
    </w:p>
    <w:p w14:paraId="0A6C05B7" w14:textId="1F38B261" w:rsidR="009209B3" w:rsidRDefault="009209B3" w:rsidP="009209B3">
      <w:pPr>
        <w:jc w:val="both"/>
        <w:rPr>
          <w:rFonts w:ascii="Arial" w:hAnsi="Arial" w:cs="Arial"/>
          <w:sz w:val="20"/>
        </w:rPr>
      </w:pPr>
      <w:r>
        <w:rPr>
          <w:rFonts w:ascii="Arial" w:hAnsi="Arial" w:cs="Arial"/>
          <w:sz w:val="20"/>
        </w:rPr>
        <w:t>Committee Chairman</w:t>
      </w:r>
    </w:p>
    <w:p w14:paraId="2ECD7D96" w14:textId="77777777" w:rsidR="0087360E" w:rsidRDefault="0087360E" w:rsidP="005A49AA">
      <w:pPr>
        <w:autoSpaceDE w:val="0"/>
        <w:autoSpaceDN w:val="0"/>
        <w:adjustRightInd w:val="0"/>
        <w:rPr>
          <w:rFonts w:ascii="Arial" w:hAnsi="Arial" w:cs="Arial"/>
          <w:b/>
          <w:bCs/>
          <w:color w:val="000000"/>
          <w:sz w:val="22"/>
          <w:szCs w:val="22"/>
        </w:rPr>
      </w:pPr>
    </w:p>
    <w:p w14:paraId="262CECD1" w14:textId="2485CBD2" w:rsidR="00711862" w:rsidRDefault="00711862" w:rsidP="00711862">
      <w:pPr>
        <w:rPr>
          <w:rFonts w:ascii="Arial" w:hAnsi="Arial" w:cs="Arial"/>
          <w:sz w:val="22"/>
          <w:szCs w:val="22"/>
        </w:rPr>
      </w:pPr>
    </w:p>
    <w:p w14:paraId="3BE8EC1D" w14:textId="0F7C1819" w:rsidR="00711862" w:rsidRPr="00016308" w:rsidRDefault="00711862" w:rsidP="00711862">
      <w:pPr>
        <w:rPr>
          <w:rFonts w:ascii="Arial" w:hAnsi="Arial" w:cs="Arial"/>
          <w:sz w:val="22"/>
          <w:szCs w:val="22"/>
        </w:rPr>
      </w:pPr>
    </w:p>
    <w:sectPr w:rsidR="00711862" w:rsidRPr="00016308" w:rsidSect="00D12429">
      <w:footerReference w:type="default" r:id="rId11"/>
      <w:pgSz w:w="11906" w:h="16838"/>
      <w:pgMar w:top="851" w:right="567" w:bottom="426" w:left="567" w:header="0" w:footer="20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395F" w14:textId="77777777" w:rsidR="00CC4FD3" w:rsidRDefault="00CC4FD3">
      <w:r>
        <w:separator/>
      </w:r>
    </w:p>
  </w:endnote>
  <w:endnote w:type="continuationSeparator" w:id="0">
    <w:p w14:paraId="355B5910" w14:textId="77777777" w:rsidR="00CC4FD3" w:rsidRDefault="00CC4FD3">
      <w:r>
        <w:continuationSeparator/>
      </w:r>
    </w:p>
  </w:endnote>
  <w:endnote w:type="continuationNotice" w:id="1">
    <w:p w14:paraId="702CB431" w14:textId="77777777" w:rsidR="00CC4FD3" w:rsidRDefault="00CC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3C6C" w14:textId="2A8C3AE3" w:rsidR="001525A5" w:rsidRDefault="002069F3" w:rsidP="002069F3">
    <w:pPr>
      <w:pStyle w:val="Footer"/>
      <w:tabs>
        <w:tab w:val="left" w:pos="1996"/>
      </w:tabs>
      <w:rPr>
        <w:rFonts w:ascii="Arial" w:hAnsi="Arial" w:cs="Arial"/>
        <w:sz w:val="22"/>
        <w:szCs w:val="22"/>
      </w:rPr>
    </w:pPr>
    <w:r>
      <w:rPr>
        <w:rFonts w:ascii="Arial" w:hAnsi="Arial" w:cs="Arial"/>
        <w:sz w:val="22"/>
        <w:szCs w:val="22"/>
      </w:rPr>
      <w:tab/>
      <w:t xml:space="preserve">PL Minutes </w:t>
    </w:r>
    <w:r w:rsidR="00C65923">
      <w:rPr>
        <w:rFonts w:ascii="Arial" w:hAnsi="Arial" w:cs="Arial"/>
        <w:sz w:val="22"/>
        <w:szCs w:val="22"/>
      </w:rPr>
      <w:t>07.09.22</w:t>
    </w:r>
  </w:p>
  <w:p w14:paraId="1165D7A0" w14:textId="77777777" w:rsidR="001525A5" w:rsidRDefault="001525A5">
    <w:pPr>
      <w:pStyle w:val="Footer"/>
      <w:rPr>
        <w:rFonts w:ascii="Arial" w:hAnsi="Arial" w:cs="Arial"/>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248B" w14:textId="77777777" w:rsidR="00CC4FD3" w:rsidRDefault="00CC4FD3">
      <w:r>
        <w:separator/>
      </w:r>
    </w:p>
  </w:footnote>
  <w:footnote w:type="continuationSeparator" w:id="0">
    <w:p w14:paraId="17228E28" w14:textId="77777777" w:rsidR="00CC4FD3" w:rsidRDefault="00CC4FD3">
      <w:r>
        <w:continuationSeparator/>
      </w:r>
    </w:p>
  </w:footnote>
  <w:footnote w:type="continuationNotice" w:id="1">
    <w:p w14:paraId="59350420" w14:textId="77777777" w:rsidR="00CC4FD3" w:rsidRDefault="00CC4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6E"/>
    <w:multiLevelType w:val="hybridMultilevel"/>
    <w:tmpl w:val="52064A98"/>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1" w15:restartNumberingAfterBreak="0">
    <w:nsid w:val="0A133C98"/>
    <w:multiLevelType w:val="hybridMultilevel"/>
    <w:tmpl w:val="9B40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7CD4"/>
    <w:multiLevelType w:val="hybridMultilevel"/>
    <w:tmpl w:val="482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6025"/>
    <w:multiLevelType w:val="hybridMultilevel"/>
    <w:tmpl w:val="90E4DF5E"/>
    <w:lvl w:ilvl="0" w:tplc="0809000F">
      <w:start w:val="1"/>
      <w:numFmt w:val="decimal"/>
      <w:lvlText w:val="%1."/>
      <w:lvlJc w:val="lef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4" w15:restartNumberingAfterBreak="0">
    <w:nsid w:val="3B7E0DB0"/>
    <w:multiLevelType w:val="hybridMultilevel"/>
    <w:tmpl w:val="8D8CA2AC"/>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5" w15:restartNumberingAfterBreak="0">
    <w:nsid w:val="3F584B75"/>
    <w:multiLevelType w:val="hybridMultilevel"/>
    <w:tmpl w:val="EB8A8F60"/>
    <w:lvl w:ilvl="0" w:tplc="5B681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120FB4"/>
    <w:multiLevelType w:val="hybridMultilevel"/>
    <w:tmpl w:val="341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1E89"/>
    <w:multiLevelType w:val="hybridMultilevel"/>
    <w:tmpl w:val="6486C4C8"/>
    <w:lvl w:ilvl="0" w:tplc="D716E78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6C456DE0"/>
    <w:multiLevelType w:val="hybridMultilevel"/>
    <w:tmpl w:val="FAF65F7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7B58348E"/>
    <w:multiLevelType w:val="hybridMultilevel"/>
    <w:tmpl w:val="CD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E4AA1"/>
    <w:multiLevelType w:val="hybridMultilevel"/>
    <w:tmpl w:val="7A68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192010">
    <w:abstractNumId w:val="5"/>
  </w:num>
  <w:num w:numId="2" w16cid:durableId="273287766">
    <w:abstractNumId w:val="8"/>
  </w:num>
  <w:num w:numId="3" w16cid:durableId="1436292666">
    <w:abstractNumId w:val="1"/>
  </w:num>
  <w:num w:numId="4" w16cid:durableId="882984533">
    <w:abstractNumId w:val="2"/>
  </w:num>
  <w:num w:numId="5" w16cid:durableId="2094692784">
    <w:abstractNumId w:val="6"/>
  </w:num>
  <w:num w:numId="6" w16cid:durableId="1851331251">
    <w:abstractNumId w:val="3"/>
  </w:num>
  <w:num w:numId="7" w16cid:durableId="1051804684">
    <w:abstractNumId w:val="4"/>
  </w:num>
  <w:num w:numId="8" w16cid:durableId="1289773729">
    <w:abstractNumId w:val="0"/>
  </w:num>
  <w:num w:numId="9" w16cid:durableId="743189238">
    <w:abstractNumId w:val="7"/>
  </w:num>
  <w:num w:numId="10" w16cid:durableId="306907939">
    <w:abstractNumId w:val="9"/>
  </w:num>
  <w:num w:numId="11" w16cid:durableId="1085417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A5"/>
    <w:rsid w:val="000127EE"/>
    <w:rsid w:val="00016308"/>
    <w:rsid w:val="000224E0"/>
    <w:rsid w:val="000260DA"/>
    <w:rsid w:val="00043E01"/>
    <w:rsid w:val="00067107"/>
    <w:rsid w:val="00072A32"/>
    <w:rsid w:val="0009122D"/>
    <w:rsid w:val="000913EB"/>
    <w:rsid w:val="00091E15"/>
    <w:rsid w:val="000972AC"/>
    <w:rsid w:val="000A6430"/>
    <w:rsid w:val="000B09CC"/>
    <w:rsid w:val="000B3468"/>
    <w:rsid w:val="000B70A9"/>
    <w:rsid w:val="000C654C"/>
    <w:rsid w:val="000D0868"/>
    <w:rsid w:val="000D2DA6"/>
    <w:rsid w:val="000E0230"/>
    <w:rsid w:val="000E4614"/>
    <w:rsid w:val="000F2094"/>
    <w:rsid w:val="000F2BFB"/>
    <w:rsid w:val="000F3064"/>
    <w:rsid w:val="000F4014"/>
    <w:rsid w:val="000F40F6"/>
    <w:rsid w:val="000F62BB"/>
    <w:rsid w:val="00100AA0"/>
    <w:rsid w:val="00101FD1"/>
    <w:rsid w:val="00103CB5"/>
    <w:rsid w:val="00103CBD"/>
    <w:rsid w:val="0010741D"/>
    <w:rsid w:val="001077DE"/>
    <w:rsid w:val="001100B7"/>
    <w:rsid w:val="00122A6C"/>
    <w:rsid w:val="0012746C"/>
    <w:rsid w:val="00130040"/>
    <w:rsid w:val="00131D19"/>
    <w:rsid w:val="00133554"/>
    <w:rsid w:val="001341C9"/>
    <w:rsid w:val="00137AD5"/>
    <w:rsid w:val="00143B9C"/>
    <w:rsid w:val="0015096E"/>
    <w:rsid w:val="001509EB"/>
    <w:rsid w:val="00152010"/>
    <w:rsid w:val="001525A5"/>
    <w:rsid w:val="00161215"/>
    <w:rsid w:val="001614DE"/>
    <w:rsid w:val="00167587"/>
    <w:rsid w:val="001703D1"/>
    <w:rsid w:val="0017311E"/>
    <w:rsid w:val="001749EC"/>
    <w:rsid w:val="001850ED"/>
    <w:rsid w:val="00191920"/>
    <w:rsid w:val="00192702"/>
    <w:rsid w:val="001A1F73"/>
    <w:rsid w:val="001A479B"/>
    <w:rsid w:val="001A6903"/>
    <w:rsid w:val="001B4647"/>
    <w:rsid w:val="001C1258"/>
    <w:rsid w:val="001C3C1B"/>
    <w:rsid w:val="001C4B53"/>
    <w:rsid w:val="001C5B55"/>
    <w:rsid w:val="001E349E"/>
    <w:rsid w:val="001E7603"/>
    <w:rsid w:val="001F1867"/>
    <w:rsid w:val="001F2D31"/>
    <w:rsid w:val="001F387E"/>
    <w:rsid w:val="001F3CCC"/>
    <w:rsid w:val="002069F3"/>
    <w:rsid w:val="002117DF"/>
    <w:rsid w:val="00213DC9"/>
    <w:rsid w:val="0022029C"/>
    <w:rsid w:val="00234BEF"/>
    <w:rsid w:val="00236A52"/>
    <w:rsid w:val="00241639"/>
    <w:rsid w:val="0024282C"/>
    <w:rsid w:val="00264396"/>
    <w:rsid w:val="0026619D"/>
    <w:rsid w:val="002815F3"/>
    <w:rsid w:val="00285D2F"/>
    <w:rsid w:val="00291615"/>
    <w:rsid w:val="002B16EE"/>
    <w:rsid w:val="002B44D5"/>
    <w:rsid w:val="002C028A"/>
    <w:rsid w:val="002C0A4B"/>
    <w:rsid w:val="002D7536"/>
    <w:rsid w:val="002E10CA"/>
    <w:rsid w:val="002E5949"/>
    <w:rsid w:val="002F24E9"/>
    <w:rsid w:val="003024D2"/>
    <w:rsid w:val="00304607"/>
    <w:rsid w:val="00310D97"/>
    <w:rsid w:val="00310DC2"/>
    <w:rsid w:val="003214EE"/>
    <w:rsid w:val="0033369F"/>
    <w:rsid w:val="00341439"/>
    <w:rsid w:val="00344AAB"/>
    <w:rsid w:val="00356252"/>
    <w:rsid w:val="003751B2"/>
    <w:rsid w:val="003801E4"/>
    <w:rsid w:val="00392B4B"/>
    <w:rsid w:val="003956E1"/>
    <w:rsid w:val="003A2936"/>
    <w:rsid w:val="003A3126"/>
    <w:rsid w:val="003A50C2"/>
    <w:rsid w:val="003B2008"/>
    <w:rsid w:val="003B421F"/>
    <w:rsid w:val="003C3167"/>
    <w:rsid w:val="003C54E6"/>
    <w:rsid w:val="003C581D"/>
    <w:rsid w:val="003E791B"/>
    <w:rsid w:val="003F20F6"/>
    <w:rsid w:val="003F3131"/>
    <w:rsid w:val="0040086B"/>
    <w:rsid w:val="00405655"/>
    <w:rsid w:val="00411AA5"/>
    <w:rsid w:val="00414221"/>
    <w:rsid w:val="00416F39"/>
    <w:rsid w:val="0041794C"/>
    <w:rsid w:val="00417A12"/>
    <w:rsid w:val="00430B07"/>
    <w:rsid w:val="00431893"/>
    <w:rsid w:val="00436520"/>
    <w:rsid w:val="00441EE9"/>
    <w:rsid w:val="004429DB"/>
    <w:rsid w:val="004522A7"/>
    <w:rsid w:val="00452537"/>
    <w:rsid w:val="004610A8"/>
    <w:rsid w:val="00462C0F"/>
    <w:rsid w:val="004668A4"/>
    <w:rsid w:val="00474621"/>
    <w:rsid w:val="00476320"/>
    <w:rsid w:val="00477593"/>
    <w:rsid w:val="00480858"/>
    <w:rsid w:val="004833D4"/>
    <w:rsid w:val="00483D4D"/>
    <w:rsid w:val="00490713"/>
    <w:rsid w:val="0049124F"/>
    <w:rsid w:val="00492EB6"/>
    <w:rsid w:val="00496C73"/>
    <w:rsid w:val="004C16E7"/>
    <w:rsid w:val="004C4356"/>
    <w:rsid w:val="004C45AA"/>
    <w:rsid w:val="004C46FF"/>
    <w:rsid w:val="004D16E2"/>
    <w:rsid w:val="004D25BD"/>
    <w:rsid w:val="004D41E3"/>
    <w:rsid w:val="004D44BA"/>
    <w:rsid w:val="004D685E"/>
    <w:rsid w:val="004D736B"/>
    <w:rsid w:val="004E64BE"/>
    <w:rsid w:val="004F076D"/>
    <w:rsid w:val="00501939"/>
    <w:rsid w:val="00502736"/>
    <w:rsid w:val="005136D1"/>
    <w:rsid w:val="00522B9F"/>
    <w:rsid w:val="00525A90"/>
    <w:rsid w:val="005339C1"/>
    <w:rsid w:val="00554231"/>
    <w:rsid w:val="00561290"/>
    <w:rsid w:val="00562C10"/>
    <w:rsid w:val="00565D61"/>
    <w:rsid w:val="00567C05"/>
    <w:rsid w:val="00574FCA"/>
    <w:rsid w:val="00577D63"/>
    <w:rsid w:val="00581C30"/>
    <w:rsid w:val="0058700B"/>
    <w:rsid w:val="00587D4B"/>
    <w:rsid w:val="005904FA"/>
    <w:rsid w:val="005961D1"/>
    <w:rsid w:val="005A02D3"/>
    <w:rsid w:val="005A1D1F"/>
    <w:rsid w:val="005A49AA"/>
    <w:rsid w:val="005A5B45"/>
    <w:rsid w:val="005B0F4F"/>
    <w:rsid w:val="005B66DB"/>
    <w:rsid w:val="005B705F"/>
    <w:rsid w:val="005C02E9"/>
    <w:rsid w:val="005C2B95"/>
    <w:rsid w:val="005C74C7"/>
    <w:rsid w:val="005D5ECC"/>
    <w:rsid w:val="005D63FA"/>
    <w:rsid w:val="005D6BA8"/>
    <w:rsid w:val="005E3B50"/>
    <w:rsid w:val="005E6E60"/>
    <w:rsid w:val="005F685F"/>
    <w:rsid w:val="005F6A1F"/>
    <w:rsid w:val="005F7E90"/>
    <w:rsid w:val="00602710"/>
    <w:rsid w:val="006063C1"/>
    <w:rsid w:val="006068BC"/>
    <w:rsid w:val="0061259E"/>
    <w:rsid w:val="006206DB"/>
    <w:rsid w:val="00621F5B"/>
    <w:rsid w:val="0062574D"/>
    <w:rsid w:val="00634832"/>
    <w:rsid w:val="00637F98"/>
    <w:rsid w:val="006459C7"/>
    <w:rsid w:val="00645EA1"/>
    <w:rsid w:val="00651AA9"/>
    <w:rsid w:val="0065456C"/>
    <w:rsid w:val="00655111"/>
    <w:rsid w:val="00664B12"/>
    <w:rsid w:val="00665B68"/>
    <w:rsid w:val="00667063"/>
    <w:rsid w:val="00667660"/>
    <w:rsid w:val="0067186C"/>
    <w:rsid w:val="006721EA"/>
    <w:rsid w:val="00673A24"/>
    <w:rsid w:val="006875F8"/>
    <w:rsid w:val="006A518F"/>
    <w:rsid w:val="006B7C73"/>
    <w:rsid w:val="006C58E7"/>
    <w:rsid w:val="006C7428"/>
    <w:rsid w:val="006D5B14"/>
    <w:rsid w:val="006E3B17"/>
    <w:rsid w:val="006E4A30"/>
    <w:rsid w:val="006E5898"/>
    <w:rsid w:val="006F42B0"/>
    <w:rsid w:val="006F5987"/>
    <w:rsid w:val="006F7B6A"/>
    <w:rsid w:val="00702736"/>
    <w:rsid w:val="00711862"/>
    <w:rsid w:val="007228C1"/>
    <w:rsid w:val="007249CF"/>
    <w:rsid w:val="00726234"/>
    <w:rsid w:val="00732CDD"/>
    <w:rsid w:val="00733B9E"/>
    <w:rsid w:val="00737FDE"/>
    <w:rsid w:val="00745CBA"/>
    <w:rsid w:val="007522E5"/>
    <w:rsid w:val="00762C97"/>
    <w:rsid w:val="00765104"/>
    <w:rsid w:val="007654F4"/>
    <w:rsid w:val="007707DC"/>
    <w:rsid w:val="007851ED"/>
    <w:rsid w:val="00790AE0"/>
    <w:rsid w:val="007936BA"/>
    <w:rsid w:val="00796A6E"/>
    <w:rsid w:val="007A6916"/>
    <w:rsid w:val="007B1365"/>
    <w:rsid w:val="007B59C7"/>
    <w:rsid w:val="007C279E"/>
    <w:rsid w:val="007C6ABB"/>
    <w:rsid w:val="007E6E7D"/>
    <w:rsid w:val="007F1F93"/>
    <w:rsid w:val="007F3E8B"/>
    <w:rsid w:val="007F7346"/>
    <w:rsid w:val="00803E55"/>
    <w:rsid w:val="008146BF"/>
    <w:rsid w:val="0082223A"/>
    <w:rsid w:val="00825651"/>
    <w:rsid w:val="00826D41"/>
    <w:rsid w:val="0082739B"/>
    <w:rsid w:val="00836215"/>
    <w:rsid w:val="008473ED"/>
    <w:rsid w:val="00847E4D"/>
    <w:rsid w:val="0085004B"/>
    <w:rsid w:val="00853157"/>
    <w:rsid w:val="00857409"/>
    <w:rsid w:val="00865971"/>
    <w:rsid w:val="0087360E"/>
    <w:rsid w:val="00880773"/>
    <w:rsid w:val="00882865"/>
    <w:rsid w:val="00883AA6"/>
    <w:rsid w:val="008941C8"/>
    <w:rsid w:val="008A2992"/>
    <w:rsid w:val="008A34AA"/>
    <w:rsid w:val="008B7B89"/>
    <w:rsid w:val="008B7C92"/>
    <w:rsid w:val="008C4A7D"/>
    <w:rsid w:val="008C509E"/>
    <w:rsid w:val="008C7EF6"/>
    <w:rsid w:val="008D4BB9"/>
    <w:rsid w:val="008D535C"/>
    <w:rsid w:val="008E3D6E"/>
    <w:rsid w:val="008E4CF9"/>
    <w:rsid w:val="008E5A6F"/>
    <w:rsid w:val="008E5CDB"/>
    <w:rsid w:val="008E7494"/>
    <w:rsid w:val="008F0792"/>
    <w:rsid w:val="008F6130"/>
    <w:rsid w:val="008F6D64"/>
    <w:rsid w:val="00904F67"/>
    <w:rsid w:val="00906F32"/>
    <w:rsid w:val="00912144"/>
    <w:rsid w:val="0091278B"/>
    <w:rsid w:val="00914CD9"/>
    <w:rsid w:val="00915CD9"/>
    <w:rsid w:val="009171A5"/>
    <w:rsid w:val="009209B3"/>
    <w:rsid w:val="0092415B"/>
    <w:rsid w:val="00931F2B"/>
    <w:rsid w:val="00935CAF"/>
    <w:rsid w:val="00944309"/>
    <w:rsid w:val="00944D9E"/>
    <w:rsid w:val="00945607"/>
    <w:rsid w:val="0095011C"/>
    <w:rsid w:val="00950686"/>
    <w:rsid w:val="00964189"/>
    <w:rsid w:val="00964A7C"/>
    <w:rsid w:val="00967D62"/>
    <w:rsid w:val="00970DF9"/>
    <w:rsid w:val="00972CCB"/>
    <w:rsid w:val="009737CB"/>
    <w:rsid w:val="00977A00"/>
    <w:rsid w:val="0098397E"/>
    <w:rsid w:val="00985966"/>
    <w:rsid w:val="00993EBA"/>
    <w:rsid w:val="00994571"/>
    <w:rsid w:val="0099528A"/>
    <w:rsid w:val="00995B94"/>
    <w:rsid w:val="0099797D"/>
    <w:rsid w:val="009A09CB"/>
    <w:rsid w:val="009A4678"/>
    <w:rsid w:val="009B35FC"/>
    <w:rsid w:val="009B3756"/>
    <w:rsid w:val="009B68F5"/>
    <w:rsid w:val="009B7AEC"/>
    <w:rsid w:val="009C36AB"/>
    <w:rsid w:val="009D0A85"/>
    <w:rsid w:val="009E106A"/>
    <w:rsid w:val="009E4276"/>
    <w:rsid w:val="009E45E7"/>
    <w:rsid w:val="009E5FEF"/>
    <w:rsid w:val="009F11A9"/>
    <w:rsid w:val="009F5AF9"/>
    <w:rsid w:val="00A056E9"/>
    <w:rsid w:val="00A212D5"/>
    <w:rsid w:val="00A307B4"/>
    <w:rsid w:val="00A336D4"/>
    <w:rsid w:val="00A33DAD"/>
    <w:rsid w:val="00A33E47"/>
    <w:rsid w:val="00A4332D"/>
    <w:rsid w:val="00A46C86"/>
    <w:rsid w:val="00A7135E"/>
    <w:rsid w:val="00A732CC"/>
    <w:rsid w:val="00A80E45"/>
    <w:rsid w:val="00A83172"/>
    <w:rsid w:val="00A834F6"/>
    <w:rsid w:val="00AA00A6"/>
    <w:rsid w:val="00AA4E9D"/>
    <w:rsid w:val="00AB09AF"/>
    <w:rsid w:val="00AB22B9"/>
    <w:rsid w:val="00AB5DF0"/>
    <w:rsid w:val="00AB71D2"/>
    <w:rsid w:val="00AC3879"/>
    <w:rsid w:val="00AD4AEF"/>
    <w:rsid w:val="00AE0AC2"/>
    <w:rsid w:val="00AE2658"/>
    <w:rsid w:val="00AF3345"/>
    <w:rsid w:val="00AF34A6"/>
    <w:rsid w:val="00AF4AB1"/>
    <w:rsid w:val="00AF5253"/>
    <w:rsid w:val="00B14342"/>
    <w:rsid w:val="00B14EF2"/>
    <w:rsid w:val="00B266DD"/>
    <w:rsid w:val="00B27D4C"/>
    <w:rsid w:val="00B3097E"/>
    <w:rsid w:val="00B42594"/>
    <w:rsid w:val="00B4279A"/>
    <w:rsid w:val="00B42EBE"/>
    <w:rsid w:val="00B50C9E"/>
    <w:rsid w:val="00B56BF6"/>
    <w:rsid w:val="00B62BDC"/>
    <w:rsid w:val="00B64A9E"/>
    <w:rsid w:val="00B66DC9"/>
    <w:rsid w:val="00B718D1"/>
    <w:rsid w:val="00B724CF"/>
    <w:rsid w:val="00B73AE1"/>
    <w:rsid w:val="00B823CA"/>
    <w:rsid w:val="00B83026"/>
    <w:rsid w:val="00B84962"/>
    <w:rsid w:val="00BA0EE5"/>
    <w:rsid w:val="00BA162F"/>
    <w:rsid w:val="00BB140C"/>
    <w:rsid w:val="00BB20FB"/>
    <w:rsid w:val="00BB617B"/>
    <w:rsid w:val="00BB6827"/>
    <w:rsid w:val="00BD3EB7"/>
    <w:rsid w:val="00BD4285"/>
    <w:rsid w:val="00BF3011"/>
    <w:rsid w:val="00BF43C4"/>
    <w:rsid w:val="00BF66AD"/>
    <w:rsid w:val="00C00A0F"/>
    <w:rsid w:val="00C02F10"/>
    <w:rsid w:val="00C03BA8"/>
    <w:rsid w:val="00C05611"/>
    <w:rsid w:val="00C1010C"/>
    <w:rsid w:val="00C17298"/>
    <w:rsid w:val="00C255EA"/>
    <w:rsid w:val="00C32D62"/>
    <w:rsid w:val="00C36396"/>
    <w:rsid w:val="00C418A0"/>
    <w:rsid w:val="00C43DDD"/>
    <w:rsid w:val="00C47848"/>
    <w:rsid w:val="00C654A5"/>
    <w:rsid w:val="00C65923"/>
    <w:rsid w:val="00C73E9A"/>
    <w:rsid w:val="00C757CD"/>
    <w:rsid w:val="00C81D71"/>
    <w:rsid w:val="00C84A17"/>
    <w:rsid w:val="00C87514"/>
    <w:rsid w:val="00C87B28"/>
    <w:rsid w:val="00C92B56"/>
    <w:rsid w:val="00CA468B"/>
    <w:rsid w:val="00CB4DA2"/>
    <w:rsid w:val="00CC2D2A"/>
    <w:rsid w:val="00CC4FD3"/>
    <w:rsid w:val="00CC616E"/>
    <w:rsid w:val="00CD28B7"/>
    <w:rsid w:val="00CD4310"/>
    <w:rsid w:val="00CD7555"/>
    <w:rsid w:val="00CD7717"/>
    <w:rsid w:val="00CE0151"/>
    <w:rsid w:val="00CE1489"/>
    <w:rsid w:val="00CE182A"/>
    <w:rsid w:val="00CE568D"/>
    <w:rsid w:val="00CE5931"/>
    <w:rsid w:val="00CE6AB5"/>
    <w:rsid w:val="00CE7137"/>
    <w:rsid w:val="00CF34F3"/>
    <w:rsid w:val="00CF5D1F"/>
    <w:rsid w:val="00CF714A"/>
    <w:rsid w:val="00D12429"/>
    <w:rsid w:val="00D12BF0"/>
    <w:rsid w:val="00D1632C"/>
    <w:rsid w:val="00D16836"/>
    <w:rsid w:val="00D212D7"/>
    <w:rsid w:val="00D23092"/>
    <w:rsid w:val="00D24837"/>
    <w:rsid w:val="00D2700A"/>
    <w:rsid w:val="00D37419"/>
    <w:rsid w:val="00D47DAE"/>
    <w:rsid w:val="00D56C45"/>
    <w:rsid w:val="00D65B90"/>
    <w:rsid w:val="00D760B1"/>
    <w:rsid w:val="00DA1A13"/>
    <w:rsid w:val="00DA4844"/>
    <w:rsid w:val="00DA5E36"/>
    <w:rsid w:val="00DA68F5"/>
    <w:rsid w:val="00DA6AFD"/>
    <w:rsid w:val="00DC013D"/>
    <w:rsid w:val="00DC3768"/>
    <w:rsid w:val="00DD4E8A"/>
    <w:rsid w:val="00DD6F74"/>
    <w:rsid w:val="00DE374B"/>
    <w:rsid w:val="00DF02F8"/>
    <w:rsid w:val="00DF7588"/>
    <w:rsid w:val="00E00448"/>
    <w:rsid w:val="00E024BA"/>
    <w:rsid w:val="00E05CEF"/>
    <w:rsid w:val="00E05F10"/>
    <w:rsid w:val="00E135D9"/>
    <w:rsid w:val="00E161FF"/>
    <w:rsid w:val="00E17ABD"/>
    <w:rsid w:val="00E17B29"/>
    <w:rsid w:val="00E27287"/>
    <w:rsid w:val="00E30422"/>
    <w:rsid w:val="00E3548D"/>
    <w:rsid w:val="00E37F00"/>
    <w:rsid w:val="00E42365"/>
    <w:rsid w:val="00E44DCA"/>
    <w:rsid w:val="00E50BF8"/>
    <w:rsid w:val="00E53BF4"/>
    <w:rsid w:val="00E5505B"/>
    <w:rsid w:val="00E55663"/>
    <w:rsid w:val="00E57F96"/>
    <w:rsid w:val="00E71DD4"/>
    <w:rsid w:val="00E77910"/>
    <w:rsid w:val="00E90980"/>
    <w:rsid w:val="00EA0D31"/>
    <w:rsid w:val="00EA3CED"/>
    <w:rsid w:val="00EA7CC6"/>
    <w:rsid w:val="00EB3019"/>
    <w:rsid w:val="00EB4B2B"/>
    <w:rsid w:val="00EB5282"/>
    <w:rsid w:val="00EB6921"/>
    <w:rsid w:val="00EB6AA0"/>
    <w:rsid w:val="00EC3BFB"/>
    <w:rsid w:val="00EC66E7"/>
    <w:rsid w:val="00EC72D5"/>
    <w:rsid w:val="00ED14D5"/>
    <w:rsid w:val="00ED56AB"/>
    <w:rsid w:val="00ED7454"/>
    <w:rsid w:val="00EE4DEC"/>
    <w:rsid w:val="00EE5A66"/>
    <w:rsid w:val="00EF545E"/>
    <w:rsid w:val="00F000F1"/>
    <w:rsid w:val="00F06D03"/>
    <w:rsid w:val="00F23E7A"/>
    <w:rsid w:val="00F25060"/>
    <w:rsid w:val="00F31B2F"/>
    <w:rsid w:val="00F33FF0"/>
    <w:rsid w:val="00F43E40"/>
    <w:rsid w:val="00F45C0A"/>
    <w:rsid w:val="00F4756A"/>
    <w:rsid w:val="00F5135F"/>
    <w:rsid w:val="00F55451"/>
    <w:rsid w:val="00F5775D"/>
    <w:rsid w:val="00F57AEE"/>
    <w:rsid w:val="00F73E42"/>
    <w:rsid w:val="00F75038"/>
    <w:rsid w:val="00F77855"/>
    <w:rsid w:val="00F87CDF"/>
    <w:rsid w:val="00F90529"/>
    <w:rsid w:val="00F9357C"/>
    <w:rsid w:val="00F954E9"/>
    <w:rsid w:val="00FA1303"/>
    <w:rsid w:val="00FA6686"/>
    <w:rsid w:val="00FA7F32"/>
    <w:rsid w:val="00FB1BCE"/>
    <w:rsid w:val="00FB544A"/>
    <w:rsid w:val="00FD5DE7"/>
    <w:rsid w:val="00FD72C0"/>
    <w:rsid w:val="00FE100D"/>
    <w:rsid w:val="00FE326A"/>
    <w:rsid w:val="00FE48B2"/>
    <w:rsid w:val="00FE5421"/>
    <w:rsid w:val="00FE5C04"/>
    <w:rsid w:val="00FE7137"/>
    <w:rsid w:val="00FE753C"/>
    <w:rsid w:val="00FF58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82C2"/>
  <w15:docId w15:val="{AEC60346-7BCD-401E-9C9D-E17924F8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FA"/>
    <w:rPr>
      <w:sz w:val="24"/>
      <w:szCs w:val="20"/>
      <w:lang w:val="en-GB"/>
    </w:rPr>
  </w:style>
  <w:style w:type="paragraph" w:styleId="Heading2">
    <w:name w:val="heading 2"/>
    <w:basedOn w:val="Normal"/>
    <w:next w:val="Normal"/>
    <w:link w:val="Heading2Char"/>
    <w:uiPriority w:val="99"/>
    <w:qFormat/>
    <w:rsid w:val="00224B83"/>
    <w:pPr>
      <w:keepNext/>
      <w:jc w:val="right"/>
      <w:outlineLvl w:val="1"/>
    </w:pPr>
    <w:rPr>
      <w:rFonts w:ascii="Arial" w:hAnsi="Arial"/>
      <w:u w:val="single"/>
    </w:rPr>
  </w:style>
  <w:style w:type="paragraph" w:styleId="Heading3">
    <w:name w:val="heading 3"/>
    <w:basedOn w:val="Normal"/>
    <w:next w:val="Normal"/>
    <w:link w:val="Heading3Char"/>
    <w:semiHidden/>
    <w:unhideWhenUsed/>
    <w:qFormat/>
    <w:locked/>
    <w:rsid w:val="00422A8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qFormat/>
    <w:locked/>
    <w:rsid w:val="0023235D"/>
    <w:rPr>
      <w:rFonts w:ascii="Cambria" w:hAnsi="Cambria" w:cs="Times New Roman"/>
      <w:b/>
      <w:bCs/>
      <w:i/>
      <w:iCs/>
      <w:sz w:val="28"/>
      <w:szCs w:val="28"/>
      <w:lang w:val="en-GB"/>
    </w:rPr>
  </w:style>
  <w:style w:type="character" w:customStyle="1" w:styleId="TitleChar">
    <w:name w:val="Title Char"/>
    <w:basedOn w:val="DefaultParagraphFont"/>
    <w:link w:val="Title"/>
    <w:qFormat/>
    <w:locked/>
    <w:rsid w:val="0023235D"/>
    <w:rPr>
      <w:rFonts w:ascii="Cambria" w:hAnsi="Cambria" w:cs="Times New Roman"/>
      <w:b/>
      <w:bCs/>
      <w:sz w:val="32"/>
      <w:szCs w:val="32"/>
      <w:lang w:val="en-GB"/>
    </w:rPr>
  </w:style>
  <w:style w:type="character" w:customStyle="1" w:styleId="BalloonTextChar">
    <w:name w:val="Balloon Text Char"/>
    <w:basedOn w:val="DefaultParagraphFont"/>
    <w:link w:val="BalloonText"/>
    <w:uiPriority w:val="99"/>
    <w:semiHidden/>
    <w:qFormat/>
    <w:locked/>
    <w:rsid w:val="0023235D"/>
    <w:rPr>
      <w:rFonts w:cs="Times New Roman"/>
      <w:sz w:val="2"/>
      <w:lang w:val="en-GB"/>
    </w:rPr>
  </w:style>
  <w:style w:type="character" w:customStyle="1" w:styleId="HeaderChar">
    <w:name w:val="Header Char"/>
    <w:basedOn w:val="DefaultParagraphFont"/>
    <w:link w:val="Header"/>
    <w:uiPriority w:val="99"/>
    <w:semiHidden/>
    <w:qFormat/>
    <w:locked/>
    <w:rsid w:val="0023235D"/>
    <w:rPr>
      <w:rFonts w:cs="Times New Roman"/>
      <w:sz w:val="20"/>
      <w:szCs w:val="20"/>
      <w:lang w:val="en-GB"/>
    </w:rPr>
  </w:style>
  <w:style w:type="character" w:customStyle="1" w:styleId="FooterChar">
    <w:name w:val="Footer Char"/>
    <w:basedOn w:val="DefaultParagraphFont"/>
    <w:link w:val="Footer"/>
    <w:uiPriority w:val="99"/>
    <w:qFormat/>
    <w:locked/>
    <w:rsid w:val="0023235D"/>
    <w:rPr>
      <w:rFonts w:cs="Times New Roman"/>
      <w:sz w:val="20"/>
      <w:szCs w:val="20"/>
      <w:lang w:val="en-GB"/>
    </w:rPr>
  </w:style>
  <w:style w:type="character" w:customStyle="1" w:styleId="BodyTextIndentChar">
    <w:name w:val="Body Text Indent Char"/>
    <w:basedOn w:val="DefaultParagraphFont"/>
    <w:link w:val="TextBodyIndent"/>
    <w:uiPriority w:val="99"/>
    <w:semiHidden/>
    <w:qFormat/>
    <w:locked/>
    <w:rsid w:val="0023235D"/>
    <w:rPr>
      <w:rFonts w:cs="Times New Roman"/>
      <w:sz w:val="20"/>
      <w:szCs w:val="20"/>
      <w:lang w:val="en-GB"/>
    </w:rPr>
  </w:style>
  <w:style w:type="character" w:customStyle="1" w:styleId="InternetLink">
    <w:name w:val="Internet Link"/>
    <w:basedOn w:val="DefaultParagraphFont"/>
    <w:uiPriority w:val="99"/>
    <w:rsid w:val="00D958ED"/>
    <w:rPr>
      <w:rFonts w:cs="Times New Roman"/>
      <w:color w:val="0000FF"/>
      <w:u w:val="single"/>
    </w:rPr>
  </w:style>
  <w:style w:type="character" w:styleId="Strong">
    <w:name w:val="Strong"/>
    <w:basedOn w:val="DefaultParagraphFont"/>
    <w:uiPriority w:val="99"/>
    <w:qFormat/>
    <w:rsid w:val="00771290"/>
    <w:rPr>
      <w:rFonts w:cs="Times New Roman"/>
      <w:b/>
      <w:bCs/>
    </w:rPr>
  </w:style>
  <w:style w:type="character" w:customStyle="1" w:styleId="BodyTextChar">
    <w:name w:val="Body Text Char"/>
    <w:basedOn w:val="DefaultParagraphFont"/>
    <w:link w:val="TextBody"/>
    <w:uiPriority w:val="99"/>
    <w:qFormat/>
    <w:locked/>
    <w:rsid w:val="00962215"/>
    <w:rPr>
      <w:rFonts w:cs="Times New Roman"/>
      <w:sz w:val="20"/>
      <w:szCs w:val="20"/>
      <w:lang w:val="en-GB"/>
    </w:rPr>
  </w:style>
  <w:style w:type="character" w:customStyle="1" w:styleId="bumpedfont20">
    <w:name w:val="bumpedfont20"/>
    <w:basedOn w:val="DefaultParagraphFont"/>
    <w:qFormat/>
    <w:rsid w:val="0072726C"/>
  </w:style>
  <w:style w:type="character" w:customStyle="1" w:styleId="address">
    <w:name w:val="address"/>
    <w:basedOn w:val="DefaultParagraphFont"/>
    <w:qFormat/>
    <w:rsid w:val="004A1AA8"/>
  </w:style>
  <w:style w:type="character" w:customStyle="1" w:styleId="description">
    <w:name w:val="description"/>
    <w:basedOn w:val="DefaultParagraphFont"/>
    <w:qFormat/>
    <w:rsid w:val="004A1AA8"/>
  </w:style>
  <w:style w:type="character" w:customStyle="1" w:styleId="PlainTextChar">
    <w:name w:val="Plain Text Char"/>
    <w:basedOn w:val="DefaultParagraphFont"/>
    <w:link w:val="PlainText"/>
    <w:uiPriority w:val="99"/>
    <w:qFormat/>
    <w:rsid w:val="00757FC9"/>
    <w:rPr>
      <w:rFonts w:ascii="Calibri" w:eastAsiaTheme="minorHAnsi" w:hAnsi="Calibri" w:cstheme="minorBidi"/>
      <w:szCs w:val="21"/>
      <w:lang w:val="en-GB"/>
    </w:rPr>
  </w:style>
  <w:style w:type="character" w:customStyle="1" w:styleId="HTMLPreformattedChar">
    <w:name w:val="HTML Preformatted Char"/>
    <w:basedOn w:val="DefaultParagraphFont"/>
    <w:link w:val="HTMLPreformatted"/>
    <w:uiPriority w:val="99"/>
    <w:semiHidden/>
    <w:qFormat/>
    <w:rsid w:val="003F105F"/>
    <w:rPr>
      <w:rFonts w:ascii="Courier New" w:hAnsi="Courier New" w:cs="Courier New"/>
      <w:sz w:val="20"/>
      <w:szCs w:val="20"/>
      <w:lang w:val="en-GB" w:eastAsia="en-GB"/>
    </w:rPr>
  </w:style>
  <w:style w:type="character" w:customStyle="1" w:styleId="ListParagraphChar">
    <w:name w:val="List Paragraph Char"/>
    <w:link w:val="ListParagraph"/>
    <w:uiPriority w:val="34"/>
    <w:qFormat/>
    <w:locked/>
    <w:rsid w:val="007B15B8"/>
    <w:rPr>
      <w:sz w:val="24"/>
      <w:szCs w:val="20"/>
      <w:lang w:val="en-GB"/>
    </w:rPr>
  </w:style>
  <w:style w:type="character" w:customStyle="1" w:styleId="Heading3Char">
    <w:name w:val="Heading 3 Char"/>
    <w:basedOn w:val="DefaultParagraphFont"/>
    <w:link w:val="Heading3"/>
    <w:semiHidden/>
    <w:qFormat/>
    <w:rsid w:val="00422A89"/>
    <w:rPr>
      <w:rFonts w:asciiTheme="majorHAnsi" w:eastAsiaTheme="majorEastAsia" w:hAnsiTheme="majorHAnsi" w:cstheme="majorBidi"/>
      <w:color w:val="243F60" w:themeColor="accent1" w:themeShade="7F"/>
      <w:sz w:val="24"/>
      <w:szCs w:val="24"/>
      <w:lang w:val="en-GB"/>
    </w:rPr>
  </w:style>
  <w:style w:type="character" w:customStyle="1" w:styleId="A3">
    <w:name w:val="A3"/>
    <w:uiPriority w:val="99"/>
    <w:qFormat/>
    <w:rsid w:val="00B621C0"/>
    <w:rPr>
      <w:rFonts w:cs="Century Gothic"/>
      <w:color w:val="000000"/>
      <w:sz w:val="36"/>
      <w:szCs w:val="36"/>
    </w:rPr>
  </w:style>
  <w:style w:type="character" w:customStyle="1" w:styleId="A4">
    <w:name w:val="A4"/>
    <w:uiPriority w:val="99"/>
    <w:qFormat/>
    <w:rsid w:val="00B621C0"/>
    <w:rPr>
      <w:rFonts w:cs="Century Gothic"/>
      <w:color w:val="000000"/>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Arial" w:cs="Arial"/>
      <w:spacing w:val="-1"/>
      <w:w w:val="100"/>
      <w:sz w:val="22"/>
      <w:szCs w:val="22"/>
      <w:lang w:val="en-GB" w:eastAsia="en-GB" w:bidi="en-GB"/>
    </w:rPr>
  </w:style>
  <w:style w:type="character" w:customStyle="1" w:styleId="ListLabel125">
    <w:name w:val="ListLabel 125"/>
    <w:qFormat/>
    <w:rPr>
      <w:rFonts w:eastAsia="Symbol" w:cs="Symbol"/>
      <w:w w:val="100"/>
      <w:sz w:val="22"/>
      <w:szCs w:val="22"/>
      <w:lang w:val="en-GB" w:eastAsia="en-GB" w:bidi="en-GB"/>
    </w:rPr>
  </w:style>
  <w:style w:type="character" w:customStyle="1" w:styleId="ListLabel126">
    <w:name w:val="ListLabel 126"/>
    <w:qFormat/>
    <w:rPr>
      <w:lang w:val="en-GB" w:eastAsia="en-GB" w:bidi="en-GB"/>
    </w:rPr>
  </w:style>
  <w:style w:type="character" w:customStyle="1" w:styleId="ListLabel127">
    <w:name w:val="ListLabel 127"/>
    <w:qFormat/>
    <w:rPr>
      <w:lang w:val="en-GB" w:eastAsia="en-GB" w:bidi="en-GB"/>
    </w:rPr>
  </w:style>
  <w:style w:type="character" w:customStyle="1" w:styleId="ListLabel128">
    <w:name w:val="ListLabel 128"/>
    <w:qFormat/>
    <w:rPr>
      <w:lang w:val="en-GB" w:eastAsia="en-GB" w:bidi="en-GB"/>
    </w:rPr>
  </w:style>
  <w:style w:type="character" w:customStyle="1" w:styleId="ListLabel129">
    <w:name w:val="ListLabel 129"/>
    <w:qFormat/>
    <w:rPr>
      <w:lang w:val="en-GB" w:eastAsia="en-GB" w:bidi="en-GB"/>
    </w:rPr>
  </w:style>
  <w:style w:type="character" w:customStyle="1" w:styleId="ListLabel130">
    <w:name w:val="ListLabel 130"/>
    <w:qFormat/>
    <w:rPr>
      <w:lang w:val="en-GB" w:eastAsia="en-GB" w:bidi="en-GB"/>
    </w:rPr>
  </w:style>
  <w:style w:type="character" w:customStyle="1" w:styleId="ListLabel131">
    <w:name w:val="ListLabel 131"/>
    <w:qFormat/>
    <w:rPr>
      <w:lang w:val="en-GB" w:eastAsia="en-GB" w:bidi="en-GB"/>
    </w:rPr>
  </w:style>
  <w:style w:type="character" w:customStyle="1" w:styleId="ListLabel132">
    <w:name w:val="ListLabel 132"/>
    <w:qFormat/>
    <w:rPr>
      <w:lang w:val="en-GB" w:eastAsia="en-GB" w:bidi="en-GB"/>
    </w:rPr>
  </w:style>
  <w:style w:type="character" w:customStyle="1" w:styleId="ListLabel133">
    <w:name w:val="ListLabel 133"/>
    <w:qFormat/>
    <w:rPr>
      <w:rFonts w:eastAsia="Symbol" w:cs="Symbol"/>
      <w:w w:val="100"/>
      <w:sz w:val="22"/>
      <w:szCs w:val="22"/>
      <w:lang w:val="en-GB" w:eastAsia="en-GB" w:bidi="en-GB"/>
    </w:rPr>
  </w:style>
  <w:style w:type="character" w:customStyle="1" w:styleId="ListLabel134">
    <w:name w:val="ListLabel 134"/>
    <w:qFormat/>
    <w:rPr>
      <w:lang w:val="en-GB" w:eastAsia="en-GB" w:bidi="en-GB"/>
    </w:rPr>
  </w:style>
  <w:style w:type="character" w:customStyle="1" w:styleId="ListLabel135">
    <w:name w:val="ListLabel 135"/>
    <w:qFormat/>
    <w:rPr>
      <w:lang w:val="en-GB" w:eastAsia="en-GB" w:bidi="en-GB"/>
    </w:rPr>
  </w:style>
  <w:style w:type="character" w:customStyle="1" w:styleId="ListLabel136">
    <w:name w:val="ListLabel 136"/>
    <w:qFormat/>
    <w:rPr>
      <w:lang w:val="en-GB" w:eastAsia="en-GB" w:bidi="en-GB"/>
    </w:rPr>
  </w:style>
  <w:style w:type="character" w:customStyle="1" w:styleId="ListLabel137">
    <w:name w:val="ListLabel 137"/>
    <w:qFormat/>
    <w:rPr>
      <w:lang w:val="en-GB" w:eastAsia="en-GB" w:bidi="en-GB"/>
    </w:rPr>
  </w:style>
  <w:style w:type="character" w:customStyle="1" w:styleId="ListLabel138">
    <w:name w:val="ListLabel 138"/>
    <w:qFormat/>
    <w:rPr>
      <w:lang w:val="en-GB" w:eastAsia="en-GB" w:bidi="en-GB"/>
    </w:rPr>
  </w:style>
  <w:style w:type="character" w:customStyle="1" w:styleId="ListLabel139">
    <w:name w:val="ListLabel 139"/>
    <w:qFormat/>
    <w:rPr>
      <w:lang w:val="en-GB" w:eastAsia="en-GB" w:bidi="en-GB"/>
    </w:rPr>
  </w:style>
  <w:style w:type="character" w:customStyle="1" w:styleId="ListLabel140">
    <w:name w:val="ListLabel 140"/>
    <w:qFormat/>
    <w:rPr>
      <w:lang w:val="en-GB" w:eastAsia="en-GB" w:bidi="en-GB"/>
    </w:rPr>
  </w:style>
  <w:style w:type="character" w:customStyle="1" w:styleId="ListLabel141">
    <w:name w:val="ListLabel 141"/>
    <w:qFormat/>
    <w:rPr>
      <w:lang w:val="en-GB" w:eastAsia="en-GB" w:bidi="en-GB"/>
    </w:rPr>
  </w:style>
  <w:style w:type="character" w:customStyle="1" w:styleId="ListLabel142">
    <w:name w:val="ListLabel 142"/>
    <w:qFormat/>
    <w:rPr>
      <w:rFonts w:cs="Arial"/>
      <w:b/>
      <w:sz w:val="20"/>
      <w:szCs w:val="16"/>
      <w:u w:val="none"/>
    </w:rPr>
  </w:style>
  <w:style w:type="character" w:customStyle="1" w:styleId="ListLabel143">
    <w:name w:val="ListLabel 143"/>
    <w:qFormat/>
    <w:rPr>
      <w:rFonts w:eastAsia="Times New Roman" w:cs="Arial"/>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eastAsia="Times New Roman" w:cs="Arial"/>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rsid w:val="00962215"/>
    <w:pPr>
      <w:spacing w:after="120"/>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224B83"/>
    <w:pPr>
      <w:jc w:val="center"/>
    </w:pPr>
    <w:rPr>
      <w:rFonts w:ascii="Arial" w:hAnsi="Arial"/>
      <w:b/>
      <w:u w:val="single"/>
    </w:rPr>
  </w:style>
  <w:style w:type="paragraph" w:styleId="BalloonText">
    <w:name w:val="Balloon Text"/>
    <w:basedOn w:val="Normal"/>
    <w:link w:val="BalloonTextChar"/>
    <w:uiPriority w:val="99"/>
    <w:semiHidden/>
    <w:qFormat/>
    <w:rsid w:val="005C01F9"/>
    <w:rPr>
      <w:rFonts w:ascii="Tahoma" w:hAnsi="Tahoma" w:cs="Tahoma"/>
      <w:sz w:val="16"/>
      <w:szCs w:val="16"/>
    </w:rPr>
  </w:style>
  <w:style w:type="paragraph" w:styleId="Header">
    <w:name w:val="header"/>
    <w:basedOn w:val="Normal"/>
    <w:link w:val="HeaderChar"/>
    <w:uiPriority w:val="99"/>
    <w:rsid w:val="007C0911"/>
    <w:pPr>
      <w:tabs>
        <w:tab w:val="center" w:pos="4153"/>
        <w:tab w:val="right" w:pos="8306"/>
      </w:tabs>
    </w:pPr>
  </w:style>
  <w:style w:type="paragraph" w:styleId="Footer">
    <w:name w:val="footer"/>
    <w:basedOn w:val="Normal"/>
    <w:link w:val="FooterChar"/>
    <w:uiPriority w:val="99"/>
    <w:rsid w:val="007C0911"/>
    <w:pPr>
      <w:tabs>
        <w:tab w:val="center" w:pos="4153"/>
        <w:tab w:val="right" w:pos="8306"/>
      </w:tabs>
    </w:pPr>
  </w:style>
  <w:style w:type="paragraph" w:customStyle="1" w:styleId="TextBodyIndent">
    <w:name w:val="Text Body Indent"/>
    <w:basedOn w:val="Normal"/>
    <w:link w:val="BodyTextIndentChar"/>
    <w:uiPriority w:val="99"/>
    <w:rsid w:val="00566D4C"/>
    <w:pPr>
      <w:ind w:left="2880" w:hanging="1440"/>
      <w:jc w:val="both"/>
    </w:pPr>
    <w:rPr>
      <w:rFonts w:ascii="Arial" w:hAnsi="Arial"/>
    </w:rPr>
  </w:style>
  <w:style w:type="paragraph" w:styleId="ListParagraph">
    <w:name w:val="List Paragraph"/>
    <w:basedOn w:val="Normal"/>
    <w:link w:val="ListParagraphChar"/>
    <w:uiPriority w:val="34"/>
    <w:qFormat/>
    <w:rsid w:val="00787F12"/>
    <w:pPr>
      <w:ind w:left="720"/>
      <w:contextualSpacing/>
    </w:pPr>
  </w:style>
  <w:style w:type="paragraph" w:customStyle="1" w:styleId="yiv2081761922msonormal">
    <w:name w:val="yiv2081761922msonormal"/>
    <w:basedOn w:val="Normal"/>
    <w:uiPriority w:val="99"/>
    <w:qFormat/>
    <w:rsid w:val="00EE6073"/>
    <w:pPr>
      <w:spacing w:beforeAutospacing="1" w:afterAutospacing="1"/>
    </w:pPr>
    <w:rPr>
      <w:szCs w:val="24"/>
      <w:lang w:eastAsia="en-GB"/>
    </w:rPr>
  </w:style>
  <w:style w:type="paragraph" w:customStyle="1" w:styleId="Default">
    <w:name w:val="Default"/>
    <w:basedOn w:val="Normal"/>
    <w:qFormat/>
    <w:rsid w:val="006102FA"/>
    <w:rPr>
      <w:rFonts w:ascii="Arial" w:hAnsi="Arial" w:cs="Arial"/>
      <w:color w:val="000000"/>
      <w:szCs w:val="24"/>
      <w:lang w:eastAsia="en-GB"/>
    </w:rPr>
  </w:style>
  <w:style w:type="paragraph" w:customStyle="1" w:styleId="CM84">
    <w:name w:val="CM84"/>
    <w:basedOn w:val="Normal"/>
    <w:uiPriority w:val="99"/>
    <w:qFormat/>
    <w:rsid w:val="006102FA"/>
    <w:rPr>
      <w:rFonts w:ascii="Arial" w:hAnsi="Arial" w:cs="Arial"/>
      <w:szCs w:val="24"/>
      <w:lang w:eastAsia="en-GB"/>
    </w:rPr>
  </w:style>
  <w:style w:type="paragraph" w:customStyle="1" w:styleId="s10">
    <w:name w:val="s10"/>
    <w:basedOn w:val="Normal"/>
    <w:qFormat/>
    <w:rsid w:val="0072726C"/>
    <w:pPr>
      <w:spacing w:beforeAutospacing="1" w:afterAutospacing="1"/>
    </w:pPr>
    <w:rPr>
      <w:rFonts w:eastAsiaTheme="minorHAnsi"/>
      <w:szCs w:val="24"/>
      <w:lang w:eastAsia="en-GB"/>
    </w:rPr>
  </w:style>
  <w:style w:type="paragraph" w:customStyle="1" w:styleId="s23">
    <w:name w:val="s23"/>
    <w:basedOn w:val="Normal"/>
    <w:qFormat/>
    <w:rsid w:val="0072726C"/>
    <w:pPr>
      <w:spacing w:beforeAutospacing="1" w:afterAutospacing="1"/>
    </w:pPr>
    <w:rPr>
      <w:rFonts w:eastAsiaTheme="minorHAnsi"/>
      <w:szCs w:val="24"/>
      <w:lang w:eastAsia="en-GB"/>
    </w:rPr>
  </w:style>
  <w:style w:type="paragraph" w:customStyle="1" w:styleId="s25">
    <w:name w:val="s25"/>
    <w:basedOn w:val="Normal"/>
    <w:qFormat/>
    <w:rsid w:val="0072726C"/>
    <w:pPr>
      <w:spacing w:beforeAutospacing="1" w:afterAutospacing="1"/>
    </w:pPr>
    <w:rPr>
      <w:rFonts w:eastAsiaTheme="minorHAnsi"/>
      <w:szCs w:val="24"/>
      <w:lang w:eastAsia="en-GB"/>
    </w:rPr>
  </w:style>
  <w:style w:type="paragraph" w:customStyle="1" w:styleId="s38">
    <w:name w:val="s38"/>
    <w:basedOn w:val="Normal"/>
    <w:qFormat/>
    <w:rsid w:val="0072726C"/>
    <w:pPr>
      <w:spacing w:beforeAutospacing="1" w:afterAutospacing="1"/>
    </w:pPr>
    <w:rPr>
      <w:rFonts w:eastAsiaTheme="minorHAnsi"/>
      <w:szCs w:val="24"/>
      <w:lang w:eastAsia="en-GB"/>
    </w:rPr>
  </w:style>
  <w:style w:type="paragraph" w:customStyle="1" w:styleId="s40">
    <w:name w:val="s40"/>
    <w:basedOn w:val="Normal"/>
    <w:qFormat/>
    <w:rsid w:val="0072726C"/>
    <w:pPr>
      <w:spacing w:beforeAutospacing="1" w:afterAutospacing="1"/>
    </w:pPr>
    <w:rPr>
      <w:rFonts w:eastAsiaTheme="minorHAnsi"/>
      <w:szCs w:val="24"/>
      <w:lang w:eastAsia="en-GB"/>
    </w:rPr>
  </w:style>
  <w:style w:type="paragraph" w:customStyle="1" w:styleId="xmsonormal">
    <w:name w:val="x_msonormal"/>
    <w:basedOn w:val="Normal"/>
    <w:qFormat/>
    <w:rsid w:val="00BD79CC"/>
    <w:pPr>
      <w:spacing w:beforeAutospacing="1" w:afterAutospacing="1"/>
    </w:pPr>
    <w:rPr>
      <w:szCs w:val="24"/>
      <w:lang w:eastAsia="en-GB"/>
    </w:rPr>
  </w:style>
  <w:style w:type="paragraph" w:styleId="NormalWeb">
    <w:name w:val="Normal (Web)"/>
    <w:basedOn w:val="Normal"/>
    <w:uiPriority w:val="99"/>
    <w:unhideWhenUsed/>
    <w:qFormat/>
    <w:rsid w:val="00BA1580"/>
    <w:pPr>
      <w:spacing w:beforeAutospacing="1" w:afterAutospacing="1"/>
    </w:pPr>
    <w:rPr>
      <w:rFonts w:eastAsiaTheme="minorHAnsi"/>
      <w:szCs w:val="24"/>
      <w:lang w:eastAsia="en-GB"/>
    </w:rPr>
  </w:style>
  <w:style w:type="paragraph" w:styleId="ListBullet">
    <w:name w:val="List Bullet"/>
    <w:basedOn w:val="Normal"/>
    <w:qFormat/>
    <w:rsid w:val="00BB53A1"/>
    <w:pPr>
      <w:contextualSpacing/>
    </w:pPr>
  </w:style>
  <w:style w:type="paragraph" w:styleId="NoSpacing">
    <w:name w:val="No Spacing"/>
    <w:uiPriority w:val="1"/>
    <w:qFormat/>
    <w:rsid w:val="00776DF9"/>
    <w:rPr>
      <w:sz w:val="24"/>
      <w:szCs w:val="20"/>
      <w:lang w:val="en-GB"/>
    </w:rPr>
  </w:style>
  <w:style w:type="paragraph" w:styleId="PlainText">
    <w:name w:val="Plain Text"/>
    <w:basedOn w:val="Normal"/>
    <w:link w:val="PlainTextChar"/>
    <w:uiPriority w:val="99"/>
    <w:unhideWhenUsed/>
    <w:qFormat/>
    <w:rsid w:val="00757FC9"/>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qFormat/>
    <w:rsid w:val="003F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paragraph" w:customStyle="1" w:styleId="s17">
    <w:name w:val="s17"/>
    <w:basedOn w:val="Normal"/>
    <w:qFormat/>
    <w:rsid w:val="00964208"/>
    <w:pPr>
      <w:spacing w:beforeAutospacing="1" w:afterAutospacing="1"/>
    </w:pPr>
    <w:rPr>
      <w:rFonts w:ascii="Calibri" w:eastAsiaTheme="minorHAnsi" w:hAnsi="Calibri" w:cs="Calibri"/>
      <w:sz w:val="22"/>
      <w:szCs w:val="22"/>
    </w:rPr>
  </w:style>
  <w:style w:type="paragraph" w:customStyle="1" w:styleId="Pa1">
    <w:name w:val="Pa1"/>
    <w:basedOn w:val="Normal"/>
    <w:next w:val="Normal"/>
    <w:uiPriority w:val="99"/>
    <w:qFormat/>
    <w:rsid w:val="00B621C0"/>
    <w:pPr>
      <w:spacing w:line="241" w:lineRule="atLeast"/>
    </w:pPr>
    <w:rPr>
      <w:rFonts w:ascii="Century Gothic" w:eastAsiaTheme="minorHAnsi" w:hAnsi="Century Gothic" w:cstheme="minorBidi"/>
      <w:szCs w:val="24"/>
    </w:rPr>
  </w:style>
  <w:style w:type="paragraph" w:customStyle="1" w:styleId="xxmsonormal">
    <w:name w:val="x_xmsonormal"/>
    <w:basedOn w:val="Normal"/>
    <w:qFormat/>
    <w:rsid w:val="001B6066"/>
    <w:pPr>
      <w:spacing w:beforeAutospacing="1" w:afterAutospacing="1"/>
    </w:pPr>
    <w:rPr>
      <w:rFonts w:ascii="Calibri" w:eastAsiaTheme="minorHAnsi" w:hAnsi="Calibri" w:cs="Calibri"/>
      <w:sz w:val="22"/>
      <w:szCs w:val="22"/>
      <w:lang w:eastAsia="en-GB"/>
    </w:rPr>
  </w:style>
  <w:style w:type="table" w:styleId="TableGrid">
    <w:name w:val="Table Grid"/>
    <w:basedOn w:val="TableNormal"/>
    <w:rsid w:val="00224B8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A33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70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0FB"/>
    <w:rPr>
      <w:sz w:val="24"/>
      <w:szCs w:val="20"/>
      <w:lang w:val="en-GB"/>
    </w:rPr>
  </w:style>
  <w:style w:type="character" w:styleId="CommentReference">
    <w:name w:val="annotation reference"/>
    <w:basedOn w:val="DefaultParagraphFont"/>
    <w:uiPriority w:val="99"/>
    <w:semiHidden/>
    <w:unhideWhenUsed/>
    <w:rsid w:val="001F2D31"/>
    <w:rPr>
      <w:sz w:val="16"/>
      <w:szCs w:val="16"/>
    </w:rPr>
  </w:style>
  <w:style w:type="paragraph" w:styleId="CommentText">
    <w:name w:val="annotation text"/>
    <w:basedOn w:val="Normal"/>
    <w:link w:val="CommentTextChar"/>
    <w:uiPriority w:val="99"/>
    <w:semiHidden/>
    <w:unhideWhenUsed/>
    <w:rsid w:val="001F2D31"/>
    <w:rPr>
      <w:sz w:val="20"/>
    </w:rPr>
  </w:style>
  <w:style w:type="character" w:customStyle="1" w:styleId="CommentTextChar">
    <w:name w:val="Comment Text Char"/>
    <w:basedOn w:val="DefaultParagraphFont"/>
    <w:link w:val="CommentText"/>
    <w:uiPriority w:val="99"/>
    <w:semiHidden/>
    <w:rsid w:val="001F2D31"/>
    <w:rPr>
      <w:szCs w:val="20"/>
      <w:lang w:val="en-GB"/>
    </w:rPr>
  </w:style>
  <w:style w:type="paragraph" w:styleId="CommentSubject">
    <w:name w:val="annotation subject"/>
    <w:basedOn w:val="CommentText"/>
    <w:next w:val="CommentText"/>
    <w:link w:val="CommentSubjectChar"/>
    <w:uiPriority w:val="99"/>
    <w:semiHidden/>
    <w:unhideWhenUsed/>
    <w:rsid w:val="001F2D31"/>
    <w:rPr>
      <w:b/>
      <w:bCs/>
    </w:rPr>
  </w:style>
  <w:style w:type="character" w:customStyle="1" w:styleId="CommentSubjectChar">
    <w:name w:val="Comment Subject Char"/>
    <w:basedOn w:val="CommentTextChar"/>
    <w:link w:val="CommentSubject"/>
    <w:uiPriority w:val="99"/>
    <w:semiHidden/>
    <w:rsid w:val="001F2D31"/>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A01E7490F81F543BE4800910CE618A0" ma:contentTypeVersion="9" ma:contentTypeDescription="Create a new document." ma:contentTypeScope="" ma:versionID="54937b24f48cea21c34db4b5064cc14c">
  <xsd:schema xmlns:xsd="http://www.w3.org/2001/XMLSchema" xmlns:xs="http://www.w3.org/2001/XMLSchema" xmlns:p="http://schemas.microsoft.com/office/2006/metadata/properties" xmlns:ns2="176dab76-b9f5-435e-9c35-898c827afcbe" xmlns:ns3="aadab12a-aef8-4533-9621-a6375b05c6c9" targetNamespace="http://schemas.microsoft.com/office/2006/metadata/properties" ma:root="true" ma:fieldsID="52090c92403d7729ca71a8cae30a1c38" ns2:_="" ns3:_="">
    <xsd:import namespace="176dab76-b9f5-435e-9c35-898c827afcbe"/>
    <xsd:import namespace="aadab12a-aef8-4533-9621-a6375b05c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ab76-b9f5-435e-9c35-898c827a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2049d-4151-46ee-bff7-74dd3244bb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ab12a-aef8-4533-9621-a6375b05c6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8d7bfc-8b65-4a10-a483-fef44de4a8b0}" ma:internalName="TaxCatchAll" ma:showField="CatchAllData" ma:web="aadab12a-aef8-4533-9621-a6375b05c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dab12a-aef8-4533-9621-a6375b05c6c9" xsi:nil="true"/>
    <lcf76f155ced4ddcb4097134ff3c332f xmlns="176dab76-b9f5-435e-9c35-898c827af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65596-DACE-4461-BD66-A71EFBFCD925}">
  <ds:schemaRefs>
    <ds:schemaRef ds:uri="http://schemas.openxmlformats.org/officeDocument/2006/bibliography"/>
  </ds:schemaRefs>
</ds:datastoreItem>
</file>

<file path=customXml/itemProps2.xml><?xml version="1.0" encoding="utf-8"?>
<ds:datastoreItem xmlns:ds="http://schemas.openxmlformats.org/officeDocument/2006/customXml" ds:itemID="{F0F68819-F24A-483E-8EF0-558680D7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ab76-b9f5-435e-9c35-898c827afcbe"/>
    <ds:schemaRef ds:uri="aadab12a-aef8-4533-9621-a6375b05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BA8C0-FCAF-4199-8A1B-BBB364695945}">
  <ds:schemaRefs>
    <ds:schemaRef ds:uri="http://schemas.microsoft.com/sharepoint/v3/contenttype/forms"/>
  </ds:schemaRefs>
</ds:datastoreItem>
</file>

<file path=customXml/itemProps4.xml><?xml version="1.0" encoding="utf-8"?>
<ds:datastoreItem xmlns:ds="http://schemas.openxmlformats.org/officeDocument/2006/customXml" ds:itemID="{D9E7984F-23B6-464B-B980-490C92CFFFE9}">
  <ds:schemaRefs>
    <ds:schemaRef ds:uri="http://schemas.microsoft.com/office/2006/metadata/properties"/>
    <ds:schemaRef ds:uri="http://schemas.microsoft.com/office/infopath/2007/PartnerControls"/>
    <ds:schemaRef ds:uri="aadab12a-aef8-4533-9621-a6375b05c6c9"/>
    <ds:schemaRef ds:uri="176dab76-b9f5-435e-9c35-898c827afcb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DISS TOWN COUNCIL</vt:lpstr>
    </vt:vector>
  </TitlesOfParts>
  <Company>Diss Town Council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 TOWN COUNCIL</dc:title>
  <dc:subject/>
  <dc:creator>Sonya</dc:creator>
  <dc:description/>
  <cp:lastModifiedBy>Charlotte Warner</cp:lastModifiedBy>
  <cp:revision>33</cp:revision>
  <cp:lastPrinted>2022-09-01T12:10:00Z</cp:lastPrinted>
  <dcterms:created xsi:type="dcterms:W3CDTF">2022-09-07T09:06:00Z</dcterms:created>
  <dcterms:modified xsi:type="dcterms:W3CDTF">2022-09-22T13:19:00Z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560">
    <vt:lpwstr>16</vt:lpwstr>
  </property>
  <property fmtid="{D5CDD505-2E9C-101B-9397-08002B2CF9AE}" pid="4" name="AuthorIds_UIVersion_3072">
    <vt:lpwstr>19</vt:lpwstr>
  </property>
  <property fmtid="{D5CDD505-2E9C-101B-9397-08002B2CF9AE}" pid="5" name="Company">
    <vt:lpwstr>Diss Town Council</vt:lpwstr>
  </property>
  <property fmtid="{D5CDD505-2E9C-101B-9397-08002B2CF9AE}" pid="6" name="ContentTypeId">
    <vt:lpwstr>0x0101001A01E7490F81F543BE4800910CE618A0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Order">
    <vt:i4>2330800</vt:i4>
  </property>
  <property fmtid="{D5CDD505-2E9C-101B-9397-08002B2CF9AE}" pid="11" name="ScaleCrop">
    <vt:bool>false</vt:bool>
  </property>
  <property fmtid="{D5CDD505-2E9C-101B-9397-08002B2CF9AE}" pid="12" name="ShareDoc">
    <vt:bool>false</vt:bool>
  </property>
  <property fmtid="{D5CDD505-2E9C-101B-9397-08002B2CF9AE}" pid="13" name="MediaServiceImageTags">
    <vt:lpwstr/>
  </property>
</Properties>
</file>